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70" w:rsidRDefault="00B60270" w:rsidP="00B60270">
      <w:pPr>
        <w:tabs>
          <w:tab w:val="left" w:pos="2985"/>
        </w:tabs>
        <w:jc w:val="center"/>
        <w:rPr>
          <w:rFonts w:ascii="Arial Rounded MT Bold" w:hAnsi="Arial Rounded MT Bold"/>
          <w:b/>
          <w:bCs/>
          <w:color w:val="374F8B"/>
          <w:sz w:val="64"/>
          <w:szCs w:val="64"/>
        </w:rPr>
      </w:pPr>
    </w:p>
    <w:p w:rsidR="00B60270" w:rsidRDefault="00B60270" w:rsidP="00B60270">
      <w:pPr>
        <w:tabs>
          <w:tab w:val="left" w:pos="2985"/>
        </w:tabs>
        <w:spacing w:before="840"/>
        <w:jc w:val="center"/>
        <w:rPr>
          <w:rFonts w:ascii="Arial Narrow" w:hAnsi="Arial Narrow"/>
          <w:b/>
          <w:bCs/>
          <w:color w:val="374F8B"/>
          <w:sz w:val="70"/>
          <w:szCs w:val="70"/>
        </w:rPr>
      </w:pPr>
      <w:r>
        <w:rPr>
          <w:b/>
          <w:bCs/>
          <w:noProof/>
          <w:sz w:val="48"/>
          <w:szCs w:val="48"/>
          <w:lang w:eastAsia="fr-CA"/>
        </w:rPr>
        <w:drawing>
          <wp:anchor distT="0" distB="0" distL="114300" distR="114300" simplePos="0" relativeHeight="251659264" behindDoc="0" locked="0" layoutInCell="1" allowOverlap="1">
            <wp:simplePos x="0" y="0"/>
            <wp:positionH relativeFrom="margin">
              <wp:align>center</wp:align>
            </wp:positionH>
            <wp:positionV relativeFrom="margin">
              <wp:posOffset>828675</wp:posOffset>
            </wp:positionV>
            <wp:extent cx="4237200" cy="1569600"/>
            <wp:effectExtent l="0" t="0" r="0" b="0"/>
            <wp:wrapSquare wrapText="bothSides"/>
            <wp:docPr id="10" name="Image 10" descr="Signature-RSEQ-Francais-CMYK-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RSEQ-Francais-CMYK-LR"/>
                    <pic:cNvPicPr>
                      <a:picLocks noChangeAspect="1" noChangeArrowheads="1"/>
                    </pic:cNvPicPr>
                  </pic:nvPicPr>
                  <pic:blipFill>
                    <a:blip r:embed="rId8" cstate="print"/>
                    <a:srcRect/>
                    <a:stretch>
                      <a:fillRect/>
                    </a:stretch>
                  </pic:blipFill>
                  <pic:spPr bwMode="auto">
                    <a:xfrm>
                      <a:off x="0" y="0"/>
                      <a:ext cx="4237200" cy="1569600"/>
                    </a:xfrm>
                    <a:prstGeom prst="rect">
                      <a:avLst/>
                    </a:prstGeom>
                    <a:noFill/>
                    <a:ln w="9525">
                      <a:noFill/>
                      <a:miter lim="800000"/>
                      <a:headEnd/>
                      <a:tailEnd/>
                    </a:ln>
                  </pic:spPr>
                </pic:pic>
              </a:graphicData>
            </a:graphic>
          </wp:anchor>
        </w:drawing>
      </w:r>
    </w:p>
    <w:p w:rsidR="00B60270" w:rsidRDefault="00B60270" w:rsidP="00B60270">
      <w:pPr>
        <w:tabs>
          <w:tab w:val="left" w:pos="2985"/>
        </w:tabs>
        <w:spacing w:before="240"/>
        <w:jc w:val="center"/>
        <w:rPr>
          <w:rFonts w:ascii="Arial Narrow" w:hAnsi="Arial Narrow"/>
          <w:b/>
          <w:bCs/>
          <w:sz w:val="70"/>
          <w:szCs w:val="70"/>
        </w:rPr>
      </w:pPr>
    </w:p>
    <w:p w:rsidR="00B60270" w:rsidRDefault="00B60270" w:rsidP="00B60270">
      <w:pPr>
        <w:tabs>
          <w:tab w:val="left" w:pos="0"/>
        </w:tabs>
        <w:jc w:val="center"/>
        <w:rPr>
          <w:rFonts w:ascii="Arial Narrow" w:hAnsi="Arial Narrow"/>
          <w:b/>
          <w:bCs/>
          <w:color w:val="0096E2"/>
          <w:sz w:val="70"/>
          <w:szCs w:val="70"/>
        </w:rPr>
      </w:pPr>
    </w:p>
    <w:p w:rsidR="00B60270" w:rsidRPr="002B77EE" w:rsidRDefault="00B60270" w:rsidP="00B60270">
      <w:pPr>
        <w:tabs>
          <w:tab w:val="left" w:pos="0"/>
        </w:tabs>
        <w:jc w:val="center"/>
        <w:rPr>
          <w:rFonts w:ascii="Arial Narrow" w:hAnsi="Arial Narrow"/>
          <w:b/>
          <w:bCs/>
          <w:color w:val="0096E2"/>
          <w:sz w:val="70"/>
          <w:szCs w:val="70"/>
        </w:rPr>
      </w:pPr>
      <w:r w:rsidRPr="002B77EE">
        <w:rPr>
          <w:rFonts w:ascii="Arial Narrow" w:hAnsi="Arial Narrow"/>
          <w:b/>
          <w:bCs/>
          <w:color w:val="0096E2"/>
          <w:sz w:val="70"/>
          <w:szCs w:val="70"/>
        </w:rPr>
        <w:t>EST-DU-QUÉBEC</w:t>
      </w:r>
    </w:p>
    <w:p w:rsidR="00B60270" w:rsidRPr="002B77EE" w:rsidRDefault="00B60270" w:rsidP="00B60270">
      <w:pPr>
        <w:tabs>
          <w:tab w:val="left" w:pos="2985"/>
        </w:tabs>
        <w:spacing w:before="1500" w:after="1000"/>
        <w:jc w:val="center"/>
        <w:rPr>
          <w:rFonts w:ascii="Arial Narrow" w:hAnsi="Arial Narrow"/>
          <w:b/>
          <w:bCs/>
          <w:sz w:val="70"/>
          <w:szCs w:val="70"/>
        </w:rPr>
      </w:pPr>
      <w:r>
        <w:rPr>
          <w:rFonts w:ascii="Arial Narrow" w:hAnsi="Arial Narrow"/>
          <w:b/>
          <w:bCs/>
          <w:sz w:val="70"/>
          <w:szCs w:val="70"/>
        </w:rPr>
        <w:t>BADMINTON</w:t>
      </w:r>
    </w:p>
    <w:p w:rsidR="00B60270" w:rsidRDefault="00B60270" w:rsidP="00B60270">
      <w:pPr>
        <w:tabs>
          <w:tab w:val="left" w:pos="2985"/>
        </w:tabs>
        <w:jc w:val="center"/>
        <w:rPr>
          <w:rFonts w:ascii="Arial Narrow" w:hAnsi="Arial Narrow"/>
          <w:b/>
          <w:bCs/>
          <w:sz w:val="70"/>
          <w:szCs w:val="70"/>
        </w:rPr>
      </w:pPr>
      <w:r>
        <w:rPr>
          <w:rFonts w:ascii="Arial Narrow" w:hAnsi="Arial Narrow"/>
          <w:b/>
          <w:bCs/>
          <w:sz w:val="70"/>
          <w:szCs w:val="70"/>
        </w:rPr>
        <w:t>Règlements spécifiques au championnat régional scolaire</w:t>
      </w:r>
    </w:p>
    <w:p w:rsidR="00B60270" w:rsidRPr="00D400F5" w:rsidRDefault="002612BD" w:rsidP="00B60270">
      <w:pPr>
        <w:tabs>
          <w:tab w:val="left" w:pos="2985"/>
        </w:tabs>
        <w:jc w:val="center"/>
        <w:rPr>
          <w:rFonts w:ascii="Arial Narrow" w:hAnsi="Arial Narrow"/>
          <w:b/>
          <w:bCs/>
          <w:sz w:val="120"/>
          <w:szCs w:val="120"/>
        </w:rPr>
      </w:pPr>
      <w:r>
        <w:rPr>
          <w:rFonts w:ascii="Arial Narrow" w:hAnsi="Arial Narrow"/>
          <w:b/>
          <w:bCs/>
          <w:sz w:val="120"/>
          <w:szCs w:val="120"/>
        </w:rPr>
        <w:t>201</w:t>
      </w:r>
      <w:r w:rsidR="00A109CF">
        <w:rPr>
          <w:rFonts w:ascii="Arial Narrow" w:hAnsi="Arial Narrow"/>
          <w:b/>
          <w:bCs/>
          <w:sz w:val="120"/>
          <w:szCs w:val="120"/>
        </w:rPr>
        <w:t>8</w:t>
      </w:r>
      <w:r w:rsidR="00B60270" w:rsidRPr="00D400F5">
        <w:rPr>
          <w:rFonts w:ascii="Arial Narrow" w:hAnsi="Arial Narrow"/>
          <w:b/>
          <w:bCs/>
          <w:sz w:val="120"/>
          <w:szCs w:val="120"/>
        </w:rPr>
        <w:t>-201</w:t>
      </w:r>
      <w:r w:rsidR="00A109CF">
        <w:rPr>
          <w:rFonts w:ascii="Arial Narrow" w:hAnsi="Arial Narrow"/>
          <w:b/>
          <w:bCs/>
          <w:sz w:val="120"/>
          <w:szCs w:val="120"/>
        </w:rPr>
        <w:t>9</w:t>
      </w:r>
    </w:p>
    <w:p w:rsidR="00B60270" w:rsidRPr="00D400F5" w:rsidRDefault="00B60270" w:rsidP="00B60270">
      <w:pPr>
        <w:tabs>
          <w:tab w:val="left" w:pos="2985"/>
        </w:tabs>
        <w:jc w:val="center"/>
        <w:rPr>
          <w:rFonts w:ascii="Arial Narrow" w:hAnsi="Arial Narrow"/>
          <w:sz w:val="32"/>
          <w:szCs w:val="32"/>
        </w:rPr>
      </w:pPr>
      <w:r w:rsidRPr="00D400F5">
        <w:rPr>
          <w:rFonts w:ascii="Arial Narrow" w:hAnsi="Arial Narrow"/>
          <w:sz w:val="32"/>
          <w:szCs w:val="32"/>
        </w:rPr>
        <w:t xml:space="preserve">Dernière modification : </w:t>
      </w:r>
      <w:r w:rsidR="009534AD">
        <w:rPr>
          <w:rFonts w:ascii="Arial Narrow" w:hAnsi="Arial Narrow"/>
          <w:sz w:val="32"/>
          <w:szCs w:val="32"/>
        </w:rPr>
        <w:t>26-09</w:t>
      </w:r>
      <w:r w:rsidR="00A109CF">
        <w:rPr>
          <w:rFonts w:ascii="Arial Narrow" w:hAnsi="Arial Narrow"/>
          <w:sz w:val="32"/>
          <w:szCs w:val="32"/>
        </w:rPr>
        <w:t>-18</w:t>
      </w:r>
      <w:r>
        <w:rPr>
          <w:rFonts w:ascii="Arial Narrow" w:hAnsi="Arial Narrow"/>
          <w:b/>
          <w:sz w:val="32"/>
          <w:szCs w:val="32"/>
        </w:rPr>
        <w:br w:type="page"/>
      </w:r>
    </w:p>
    <w:p w:rsidR="00B60270" w:rsidRPr="004B237B" w:rsidRDefault="00F25A20" w:rsidP="00B60270">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jc w:val="center"/>
        <w:rPr>
          <w:rFonts w:ascii="Arial Narrow" w:hAnsi="Arial Narrow"/>
          <w:b/>
          <w:sz w:val="32"/>
          <w:szCs w:val="32"/>
        </w:rPr>
      </w:pPr>
      <w:r>
        <w:rPr>
          <w:rFonts w:ascii="Arial Narrow" w:hAnsi="Arial Narrow"/>
          <w:b/>
          <w:sz w:val="32"/>
          <w:szCs w:val="32"/>
        </w:rPr>
        <w:lastRenderedPageBreak/>
        <w:t>RÈGLEMENTS SPÉCIFIQUES AU CHAMPIONNAT RÉGIONAL SCOLAIRE</w:t>
      </w:r>
    </w:p>
    <w:p w:rsidR="00B60270" w:rsidRPr="00E94C48" w:rsidRDefault="00B60270" w:rsidP="00F25A20">
      <w:pPr>
        <w:tabs>
          <w:tab w:val="left" w:pos="993"/>
          <w:tab w:val="left" w:pos="9214"/>
        </w:tabs>
        <w:overflowPunct/>
        <w:spacing w:before="360" w:after="40"/>
        <w:textAlignment w:val="auto"/>
        <w:rPr>
          <w:rFonts w:ascii="Arial Narrow" w:hAnsi="Arial Narrow"/>
          <w:sz w:val="24"/>
          <w:szCs w:val="24"/>
          <w:lang w:eastAsia="fr-CA"/>
        </w:rPr>
      </w:pPr>
      <w:r w:rsidRPr="00124B72">
        <w:rPr>
          <w:rFonts w:ascii="Arial Narrow" w:hAnsi="Arial Narrow"/>
          <w:sz w:val="24"/>
          <w:szCs w:val="24"/>
          <w:lang w:eastAsia="fr-CA"/>
        </w:rPr>
        <w:t xml:space="preserve">Article 1 – </w:t>
      </w:r>
      <w:r w:rsidR="00F25A20">
        <w:rPr>
          <w:rFonts w:ascii="Arial Narrow" w:hAnsi="Arial Narrow"/>
          <w:sz w:val="24"/>
          <w:szCs w:val="24"/>
          <w:lang w:eastAsia="fr-CA"/>
        </w:rPr>
        <w:t>Identification des catégories</w:t>
      </w:r>
      <w:r w:rsidRPr="00124B72">
        <w:rPr>
          <w:rFonts w:ascii="Arial Narrow" w:hAnsi="Arial Narrow"/>
          <w:sz w:val="24"/>
          <w:szCs w:val="24"/>
          <w:lang w:eastAsia="fr-CA"/>
        </w:rPr>
        <w:t xml:space="preserve"> </w:t>
      </w:r>
      <w:r w:rsidRPr="00124B72">
        <w:rPr>
          <w:rFonts w:ascii="Arial Narrow" w:hAnsi="Arial Narrow"/>
          <w:sz w:val="24"/>
          <w:szCs w:val="24"/>
          <w:u w:val="dotted"/>
          <w:lang w:eastAsia="fr-CA"/>
        </w:rPr>
        <w:tab/>
      </w:r>
      <w:r w:rsidR="00F25A20">
        <w:rPr>
          <w:rFonts w:ascii="Arial Narrow" w:hAnsi="Arial Narrow"/>
          <w:sz w:val="24"/>
          <w:szCs w:val="24"/>
          <w:lang w:eastAsia="fr-CA"/>
        </w:rPr>
        <w:t>3</w:t>
      </w:r>
    </w:p>
    <w:p w:rsidR="00F25A20" w:rsidRDefault="00B60270" w:rsidP="00F25A20">
      <w:pPr>
        <w:tabs>
          <w:tab w:val="left" w:pos="993"/>
          <w:tab w:val="left" w:pos="9214"/>
        </w:tabs>
        <w:overflowPunct/>
        <w:spacing w:after="40"/>
        <w:textAlignment w:val="auto"/>
        <w:rPr>
          <w:rFonts w:ascii="Arial Narrow" w:hAnsi="Arial Narrow"/>
          <w:sz w:val="24"/>
          <w:szCs w:val="24"/>
          <w:lang w:eastAsia="fr-CA"/>
        </w:rPr>
      </w:pPr>
      <w:r w:rsidRPr="00124B72">
        <w:rPr>
          <w:rFonts w:ascii="Arial Narrow" w:hAnsi="Arial Narrow"/>
          <w:sz w:val="24"/>
          <w:szCs w:val="24"/>
          <w:lang w:eastAsia="fr-CA"/>
        </w:rPr>
        <w:t xml:space="preserve">Article 2 – </w:t>
      </w:r>
      <w:r w:rsidR="00F25A20">
        <w:rPr>
          <w:rFonts w:ascii="Arial Narrow" w:hAnsi="Arial Narrow"/>
          <w:sz w:val="24"/>
          <w:szCs w:val="24"/>
          <w:lang w:eastAsia="fr-CA"/>
        </w:rPr>
        <w:t>Durée du championnat</w:t>
      </w:r>
      <w:r w:rsidRPr="00124B72">
        <w:rPr>
          <w:rFonts w:ascii="Arial Narrow" w:hAnsi="Arial Narrow"/>
          <w:sz w:val="24"/>
          <w:szCs w:val="24"/>
          <w:lang w:eastAsia="fr-CA"/>
        </w:rPr>
        <w:t xml:space="preserve"> </w:t>
      </w:r>
      <w:r w:rsidRPr="00124B72">
        <w:rPr>
          <w:rFonts w:ascii="Arial Narrow" w:hAnsi="Arial Narrow"/>
          <w:sz w:val="24"/>
          <w:szCs w:val="24"/>
          <w:u w:val="dotted"/>
          <w:lang w:eastAsia="fr-CA"/>
        </w:rPr>
        <w:tab/>
      </w:r>
      <w:r w:rsidR="00F25A20">
        <w:rPr>
          <w:rFonts w:ascii="Arial Narrow" w:hAnsi="Arial Narrow"/>
          <w:sz w:val="24"/>
          <w:szCs w:val="24"/>
          <w:lang w:eastAsia="fr-CA"/>
        </w:rPr>
        <w:t>3</w:t>
      </w:r>
    </w:p>
    <w:p w:rsidR="00F25A20" w:rsidRDefault="00F25A20" w:rsidP="00F25A20">
      <w:pPr>
        <w:tabs>
          <w:tab w:val="left" w:pos="993"/>
          <w:tab w:val="left" w:pos="9214"/>
        </w:tabs>
        <w:overflowPunct/>
        <w:spacing w:after="40"/>
        <w:textAlignment w:val="auto"/>
        <w:rPr>
          <w:rFonts w:ascii="Arial Narrow" w:hAnsi="Arial Narrow"/>
          <w:sz w:val="24"/>
          <w:szCs w:val="24"/>
          <w:lang w:eastAsia="fr-CA"/>
        </w:rPr>
      </w:pPr>
      <w:r>
        <w:rPr>
          <w:rFonts w:ascii="Arial Narrow" w:hAnsi="Arial Narrow"/>
          <w:sz w:val="24"/>
          <w:szCs w:val="24"/>
          <w:lang w:eastAsia="fr-CA"/>
        </w:rPr>
        <w:t xml:space="preserve">Article 3 – </w:t>
      </w:r>
      <w:r w:rsidR="008E5690" w:rsidRPr="00B60270">
        <w:rPr>
          <w:rFonts w:ascii="Arial Narrow" w:hAnsi="Arial Narrow"/>
          <w:sz w:val="24"/>
          <w:szCs w:val="24"/>
          <w:lang w:eastAsia="fr-CA"/>
        </w:rPr>
        <w:t>S</w:t>
      </w:r>
      <w:r>
        <w:rPr>
          <w:rFonts w:ascii="Arial Narrow" w:hAnsi="Arial Narrow"/>
          <w:sz w:val="24"/>
          <w:szCs w:val="24"/>
          <w:lang w:eastAsia="fr-CA"/>
        </w:rPr>
        <w:t xml:space="preserve">urclassement </w:t>
      </w:r>
      <w:r>
        <w:rPr>
          <w:rFonts w:ascii="Arial Narrow" w:hAnsi="Arial Narrow"/>
          <w:sz w:val="24"/>
          <w:szCs w:val="24"/>
          <w:u w:val="dotted"/>
          <w:lang w:eastAsia="fr-CA"/>
        </w:rPr>
        <w:tab/>
      </w:r>
      <w:r>
        <w:rPr>
          <w:rFonts w:ascii="Arial Narrow" w:hAnsi="Arial Narrow"/>
          <w:sz w:val="24"/>
          <w:szCs w:val="24"/>
          <w:lang w:eastAsia="fr-CA"/>
        </w:rPr>
        <w:t>3</w:t>
      </w:r>
    </w:p>
    <w:p w:rsidR="00F25A20" w:rsidRPr="00950CF4" w:rsidRDefault="008E5690" w:rsidP="00F25A20">
      <w:pPr>
        <w:tabs>
          <w:tab w:val="left" w:pos="9214"/>
        </w:tabs>
        <w:overflowPunct/>
        <w:spacing w:after="40"/>
        <w:textAlignment w:val="auto"/>
        <w:rPr>
          <w:rFonts w:ascii="Arial Narrow" w:hAnsi="Arial Narrow"/>
          <w:sz w:val="24"/>
          <w:szCs w:val="24"/>
          <w:lang w:eastAsia="fr-CA"/>
        </w:rPr>
      </w:pPr>
      <w:r w:rsidRPr="00B60270">
        <w:rPr>
          <w:rFonts w:ascii="Arial Narrow" w:hAnsi="Arial Narrow"/>
          <w:sz w:val="24"/>
          <w:szCs w:val="24"/>
          <w:lang w:eastAsia="fr-CA"/>
        </w:rPr>
        <w:t>Article 4</w:t>
      </w:r>
      <w:r w:rsidR="00F25A20">
        <w:rPr>
          <w:rFonts w:ascii="Arial Narrow" w:hAnsi="Arial Narrow"/>
          <w:sz w:val="24"/>
          <w:szCs w:val="24"/>
          <w:lang w:eastAsia="fr-CA"/>
        </w:rPr>
        <w:t xml:space="preserve"> – </w:t>
      </w:r>
      <w:r w:rsidRPr="00B60270">
        <w:rPr>
          <w:rFonts w:ascii="Arial Narrow" w:hAnsi="Arial Narrow"/>
          <w:sz w:val="24"/>
          <w:szCs w:val="24"/>
          <w:lang w:eastAsia="fr-CA"/>
        </w:rPr>
        <w:t>Types d’épreuves</w:t>
      </w:r>
      <w:r w:rsidR="00F25A20">
        <w:rPr>
          <w:rFonts w:ascii="Arial Narrow" w:hAnsi="Arial Narrow"/>
          <w:sz w:val="24"/>
          <w:szCs w:val="24"/>
          <w:lang w:eastAsia="fr-CA"/>
        </w:rPr>
        <w:t xml:space="preserve"> </w:t>
      </w:r>
      <w:r w:rsidR="00F25A20">
        <w:rPr>
          <w:rFonts w:ascii="Arial Narrow" w:hAnsi="Arial Narrow"/>
          <w:sz w:val="24"/>
          <w:szCs w:val="24"/>
          <w:u w:val="dotted"/>
          <w:lang w:eastAsia="fr-CA"/>
        </w:rPr>
        <w:tab/>
      </w:r>
      <w:r w:rsidR="00950CF4">
        <w:rPr>
          <w:rFonts w:ascii="Arial Narrow" w:hAnsi="Arial Narrow"/>
          <w:sz w:val="24"/>
          <w:szCs w:val="24"/>
          <w:lang w:eastAsia="fr-CA"/>
        </w:rPr>
        <w:t>3</w:t>
      </w:r>
    </w:p>
    <w:p w:rsidR="00F25A20" w:rsidRPr="00950CF4" w:rsidRDefault="008E5690" w:rsidP="00F25A20">
      <w:pPr>
        <w:tabs>
          <w:tab w:val="left" w:pos="9214"/>
        </w:tabs>
        <w:overflowPunct/>
        <w:spacing w:after="40"/>
        <w:textAlignment w:val="auto"/>
        <w:rPr>
          <w:rFonts w:ascii="Arial Narrow" w:hAnsi="Arial Narrow"/>
          <w:sz w:val="24"/>
          <w:szCs w:val="24"/>
          <w:lang w:eastAsia="fr-CA"/>
        </w:rPr>
      </w:pPr>
      <w:r w:rsidRPr="00B60270">
        <w:rPr>
          <w:rFonts w:ascii="Arial Narrow" w:hAnsi="Arial Narrow"/>
          <w:sz w:val="24"/>
          <w:szCs w:val="24"/>
          <w:lang w:eastAsia="fr-CA"/>
        </w:rPr>
        <w:t xml:space="preserve">Article 5 </w:t>
      </w:r>
      <w:r w:rsidR="00F25A20">
        <w:rPr>
          <w:rFonts w:ascii="Arial Narrow" w:hAnsi="Arial Narrow"/>
          <w:sz w:val="24"/>
          <w:szCs w:val="24"/>
          <w:lang w:eastAsia="fr-CA"/>
        </w:rPr>
        <w:t xml:space="preserve">– </w:t>
      </w:r>
      <w:r w:rsidRPr="00B60270">
        <w:rPr>
          <w:rFonts w:ascii="Arial Narrow" w:hAnsi="Arial Narrow"/>
          <w:sz w:val="24"/>
          <w:szCs w:val="24"/>
          <w:lang w:eastAsia="fr-CA"/>
        </w:rPr>
        <w:t>Composition de la délégation</w:t>
      </w:r>
      <w:r w:rsidR="00F25A20">
        <w:rPr>
          <w:rFonts w:ascii="Arial Narrow" w:hAnsi="Arial Narrow"/>
          <w:sz w:val="24"/>
          <w:szCs w:val="24"/>
          <w:lang w:eastAsia="fr-CA"/>
        </w:rPr>
        <w:t xml:space="preserve"> </w:t>
      </w:r>
      <w:r w:rsidR="00F25A20">
        <w:rPr>
          <w:rFonts w:ascii="Arial Narrow" w:hAnsi="Arial Narrow"/>
          <w:sz w:val="24"/>
          <w:szCs w:val="24"/>
          <w:u w:val="dotted"/>
          <w:lang w:eastAsia="fr-CA"/>
        </w:rPr>
        <w:tab/>
      </w:r>
      <w:r w:rsidR="00950CF4">
        <w:rPr>
          <w:rFonts w:ascii="Arial Narrow" w:hAnsi="Arial Narrow"/>
          <w:sz w:val="24"/>
          <w:szCs w:val="24"/>
          <w:lang w:eastAsia="fr-CA"/>
        </w:rPr>
        <w:t>3</w:t>
      </w:r>
    </w:p>
    <w:p w:rsidR="00F25A20" w:rsidRPr="00950CF4" w:rsidRDefault="008E5690" w:rsidP="00F25A20">
      <w:pPr>
        <w:tabs>
          <w:tab w:val="left" w:pos="9214"/>
        </w:tabs>
        <w:overflowPunct/>
        <w:spacing w:after="40"/>
        <w:textAlignment w:val="auto"/>
        <w:rPr>
          <w:rFonts w:ascii="Arial Narrow" w:hAnsi="Arial Narrow"/>
          <w:sz w:val="24"/>
          <w:szCs w:val="24"/>
          <w:lang w:eastAsia="fr-CA"/>
        </w:rPr>
      </w:pPr>
      <w:r w:rsidRPr="00B60270">
        <w:rPr>
          <w:rFonts w:ascii="Arial Narrow" w:hAnsi="Arial Narrow"/>
          <w:sz w:val="24"/>
          <w:szCs w:val="24"/>
          <w:lang w:eastAsia="fr-CA"/>
        </w:rPr>
        <w:t xml:space="preserve">Article 6 </w:t>
      </w:r>
      <w:r w:rsidR="00F25A20">
        <w:rPr>
          <w:rFonts w:ascii="Arial Narrow" w:hAnsi="Arial Narrow"/>
          <w:sz w:val="24"/>
          <w:szCs w:val="24"/>
          <w:lang w:eastAsia="fr-CA"/>
        </w:rPr>
        <w:t xml:space="preserve">– </w:t>
      </w:r>
      <w:r w:rsidRPr="00B60270">
        <w:rPr>
          <w:rFonts w:ascii="Arial Narrow" w:hAnsi="Arial Narrow"/>
          <w:sz w:val="24"/>
          <w:szCs w:val="24"/>
          <w:lang w:eastAsia="fr-CA"/>
        </w:rPr>
        <w:t>Substituts</w:t>
      </w:r>
      <w:r w:rsidR="00F25A20">
        <w:rPr>
          <w:rFonts w:ascii="Arial Narrow" w:hAnsi="Arial Narrow"/>
          <w:sz w:val="24"/>
          <w:szCs w:val="24"/>
          <w:lang w:eastAsia="fr-CA"/>
        </w:rPr>
        <w:t xml:space="preserve"> </w:t>
      </w:r>
      <w:r w:rsidR="00F25A20">
        <w:rPr>
          <w:rFonts w:ascii="Arial Narrow" w:hAnsi="Arial Narrow"/>
          <w:sz w:val="24"/>
          <w:szCs w:val="24"/>
          <w:u w:val="dotted"/>
          <w:lang w:eastAsia="fr-CA"/>
        </w:rPr>
        <w:tab/>
      </w:r>
      <w:r w:rsidR="00950CF4">
        <w:rPr>
          <w:rFonts w:ascii="Arial Narrow" w:hAnsi="Arial Narrow"/>
          <w:sz w:val="24"/>
          <w:szCs w:val="24"/>
          <w:lang w:eastAsia="fr-CA"/>
        </w:rPr>
        <w:t>4</w:t>
      </w:r>
    </w:p>
    <w:p w:rsidR="00F25A20" w:rsidRDefault="008E5690" w:rsidP="00F25A20">
      <w:pPr>
        <w:tabs>
          <w:tab w:val="left" w:pos="9214"/>
        </w:tabs>
        <w:overflowPunct/>
        <w:spacing w:after="40"/>
        <w:textAlignment w:val="auto"/>
        <w:rPr>
          <w:rFonts w:ascii="Arial Narrow" w:hAnsi="Arial Narrow"/>
          <w:sz w:val="24"/>
          <w:szCs w:val="24"/>
          <w:lang w:eastAsia="fr-CA"/>
        </w:rPr>
      </w:pPr>
      <w:r w:rsidRPr="00B60270">
        <w:rPr>
          <w:rFonts w:ascii="Arial Narrow" w:hAnsi="Arial Narrow"/>
          <w:sz w:val="24"/>
          <w:szCs w:val="24"/>
          <w:lang w:eastAsia="fr-CA"/>
        </w:rPr>
        <w:t xml:space="preserve">Article 7 </w:t>
      </w:r>
      <w:r w:rsidR="00F25A20">
        <w:rPr>
          <w:rFonts w:ascii="Arial Narrow" w:hAnsi="Arial Narrow"/>
          <w:sz w:val="24"/>
          <w:szCs w:val="24"/>
          <w:lang w:eastAsia="fr-CA"/>
        </w:rPr>
        <w:t xml:space="preserve">– </w:t>
      </w:r>
      <w:r w:rsidRPr="00B60270">
        <w:rPr>
          <w:rFonts w:ascii="Arial Narrow" w:hAnsi="Arial Narrow"/>
          <w:sz w:val="24"/>
          <w:szCs w:val="24"/>
          <w:lang w:eastAsia="fr-CA"/>
        </w:rPr>
        <w:t>Formule de rencontre</w:t>
      </w:r>
      <w:r w:rsidR="00F25A20">
        <w:rPr>
          <w:rFonts w:ascii="Arial Narrow" w:hAnsi="Arial Narrow"/>
          <w:sz w:val="24"/>
          <w:szCs w:val="24"/>
          <w:lang w:eastAsia="fr-CA"/>
        </w:rPr>
        <w:t xml:space="preserve"> </w:t>
      </w:r>
      <w:r w:rsidR="00F25A20">
        <w:rPr>
          <w:rFonts w:ascii="Arial Narrow" w:hAnsi="Arial Narrow"/>
          <w:sz w:val="24"/>
          <w:szCs w:val="24"/>
          <w:u w:val="dotted"/>
          <w:lang w:eastAsia="fr-CA"/>
        </w:rPr>
        <w:tab/>
      </w:r>
      <w:r w:rsidR="00950CF4">
        <w:rPr>
          <w:rFonts w:ascii="Arial Narrow" w:hAnsi="Arial Narrow"/>
          <w:sz w:val="24"/>
          <w:szCs w:val="24"/>
          <w:lang w:eastAsia="fr-CA"/>
        </w:rPr>
        <w:t>4</w:t>
      </w:r>
    </w:p>
    <w:p w:rsidR="00F25A20" w:rsidRPr="00950CF4" w:rsidRDefault="008E5690" w:rsidP="00F25A20">
      <w:pPr>
        <w:tabs>
          <w:tab w:val="left" w:pos="9214"/>
        </w:tabs>
        <w:overflowPunct/>
        <w:spacing w:after="40"/>
        <w:textAlignment w:val="auto"/>
        <w:rPr>
          <w:rFonts w:ascii="Arial Narrow" w:hAnsi="Arial Narrow"/>
          <w:sz w:val="24"/>
          <w:szCs w:val="24"/>
          <w:lang w:eastAsia="fr-CA"/>
        </w:rPr>
      </w:pPr>
      <w:r w:rsidRPr="00B60270">
        <w:rPr>
          <w:rFonts w:ascii="Arial Narrow" w:hAnsi="Arial Narrow"/>
          <w:sz w:val="24"/>
          <w:szCs w:val="24"/>
          <w:lang w:eastAsia="fr-CA"/>
        </w:rPr>
        <w:t xml:space="preserve">Article 8 </w:t>
      </w:r>
      <w:r w:rsidR="00F25A20">
        <w:rPr>
          <w:rFonts w:ascii="Arial Narrow" w:hAnsi="Arial Narrow"/>
          <w:sz w:val="24"/>
          <w:szCs w:val="24"/>
          <w:lang w:eastAsia="fr-CA"/>
        </w:rPr>
        <w:t xml:space="preserve">– </w:t>
      </w:r>
      <w:r w:rsidRPr="00B60270">
        <w:rPr>
          <w:rFonts w:ascii="Arial Narrow" w:hAnsi="Arial Narrow"/>
          <w:sz w:val="24"/>
          <w:szCs w:val="24"/>
          <w:lang w:eastAsia="fr-CA"/>
        </w:rPr>
        <w:t>C</w:t>
      </w:r>
      <w:r w:rsidR="00F25A20">
        <w:rPr>
          <w:rFonts w:ascii="Arial Narrow" w:hAnsi="Arial Narrow"/>
          <w:sz w:val="24"/>
          <w:szCs w:val="24"/>
          <w:lang w:eastAsia="fr-CA"/>
        </w:rPr>
        <w:t xml:space="preserve">lassement </w:t>
      </w:r>
      <w:r w:rsidR="00F25A20">
        <w:rPr>
          <w:rFonts w:ascii="Arial Narrow" w:hAnsi="Arial Narrow"/>
          <w:sz w:val="24"/>
          <w:szCs w:val="24"/>
          <w:u w:val="dotted"/>
          <w:lang w:eastAsia="fr-CA"/>
        </w:rPr>
        <w:tab/>
      </w:r>
      <w:r w:rsidR="00950CF4">
        <w:rPr>
          <w:rFonts w:ascii="Arial Narrow" w:hAnsi="Arial Narrow"/>
          <w:sz w:val="24"/>
          <w:szCs w:val="24"/>
          <w:lang w:eastAsia="fr-CA"/>
        </w:rPr>
        <w:t>4</w:t>
      </w:r>
    </w:p>
    <w:p w:rsidR="00F25A20" w:rsidRDefault="008E5690" w:rsidP="00F25A20">
      <w:pPr>
        <w:tabs>
          <w:tab w:val="left" w:pos="-720"/>
          <w:tab w:val="left" w:pos="9214"/>
        </w:tabs>
        <w:suppressAutoHyphens/>
        <w:spacing w:after="40"/>
        <w:jc w:val="both"/>
        <w:rPr>
          <w:rFonts w:ascii="Arial Narrow" w:hAnsi="Arial Narrow"/>
          <w:sz w:val="24"/>
          <w:szCs w:val="24"/>
          <w:lang w:eastAsia="fr-CA"/>
        </w:rPr>
      </w:pPr>
      <w:r w:rsidRPr="00B60270">
        <w:rPr>
          <w:rFonts w:ascii="Arial Narrow" w:hAnsi="Arial Narrow"/>
          <w:sz w:val="24"/>
          <w:szCs w:val="24"/>
          <w:lang w:eastAsia="fr-CA"/>
        </w:rPr>
        <w:t xml:space="preserve">Article 9 </w:t>
      </w:r>
      <w:r w:rsidR="00F25A20">
        <w:rPr>
          <w:rFonts w:ascii="Arial Narrow" w:hAnsi="Arial Narrow"/>
          <w:sz w:val="24"/>
          <w:szCs w:val="24"/>
          <w:lang w:eastAsia="fr-CA"/>
        </w:rPr>
        <w:t xml:space="preserve">– </w:t>
      </w:r>
      <w:r w:rsidRPr="00B60270">
        <w:rPr>
          <w:rFonts w:ascii="Arial Narrow" w:hAnsi="Arial Narrow"/>
          <w:sz w:val="24"/>
          <w:szCs w:val="24"/>
          <w:lang w:eastAsia="fr-CA"/>
        </w:rPr>
        <w:t>Cas d’égalité</w:t>
      </w:r>
      <w:r w:rsidR="00F25A20">
        <w:rPr>
          <w:rFonts w:ascii="Arial Narrow" w:hAnsi="Arial Narrow"/>
          <w:sz w:val="24"/>
          <w:szCs w:val="24"/>
          <w:lang w:eastAsia="fr-CA"/>
        </w:rPr>
        <w:t xml:space="preserve"> </w:t>
      </w:r>
      <w:r w:rsidR="00F25A20">
        <w:rPr>
          <w:rFonts w:ascii="Arial Narrow" w:hAnsi="Arial Narrow"/>
          <w:sz w:val="24"/>
          <w:szCs w:val="24"/>
          <w:u w:val="dotted"/>
          <w:lang w:eastAsia="fr-CA"/>
        </w:rPr>
        <w:tab/>
      </w:r>
      <w:r w:rsidR="00950CF4">
        <w:rPr>
          <w:rFonts w:ascii="Arial Narrow" w:hAnsi="Arial Narrow"/>
          <w:sz w:val="24"/>
          <w:szCs w:val="24"/>
          <w:lang w:eastAsia="fr-CA"/>
        </w:rPr>
        <w:t>4</w:t>
      </w:r>
    </w:p>
    <w:p w:rsidR="00F25A20" w:rsidRPr="00950CF4" w:rsidRDefault="008E5690" w:rsidP="00F25A20">
      <w:pPr>
        <w:tabs>
          <w:tab w:val="left" w:pos="-720"/>
          <w:tab w:val="left" w:pos="9214"/>
        </w:tabs>
        <w:suppressAutoHyphens/>
        <w:spacing w:after="40"/>
        <w:jc w:val="both"/>
        <w:rPr>
          <w:rFonts w:ascii="Arial Narrow" w:hAnsi="Arial Narrow"/>
          <w:sz w:val="24"/>
          <w:szCs w:val="24"/>
          <w:lang w:eastAsia="fr-CA"/>
        </w:rPr>
      </w:pPr>
      <w:r w:rsidRPr="00B60270">
        <w:rPr>
          <w:rFonts w:ascii="Arial Narrow" w:hAnsi="Arial Narrow"/>
          <w:sz w:val="24"/>
          <w:szCs w:val="24"/>
          <w:lang w:eastAsia="fr-CA"/>
        </w:rPr>
        <w:t>Article 10</w:t>
      </w:r>
      <w:r w:rsidR="00F25A20">
        <w:rPr>
          <w:rFonts w:ascii="Arial Narrow" w:hAnsi="Arial Narrow"/>
          <w:sz w:val="24"/>
          <w:szCs w:val="24"/>
          <w:lang w:eastAsia="fr-CA"/>
        </w:rPr>
        <w:t xml:space="preserve"> – </w:t>
      </w:r>
      <w:r w:rsidRPr="00B60270">
        <w:rPr>
          <w:rFonts w:ascii="Arial Narrow" w:hAnsi="Arial Narrow"/>
          <w:sz w:val="24"/>
          <w:szCs w:val="24"/>
          <w:lang w:eastAsia="fr-CA"/>
        </w:rPr>
        <w:t>Récompenses</w:t>
      </w:r>
      <w:r w:rsidR="00F25A20">
        <w:rPr>
          <w:rFonts w:ascii="Arial Narrow" w:hAnsi="Arial Narrow"/>
          <w:sz w:val="24"/>
          <w:szCs w:val="24"/>
          <w:lang w:eastAsia="fr-CA"/>
        </w:rPr>
        <w:t xml:space="preserve"> </w:t>
      </w:r>
      <w:r w:rsidR="00F25A20">
        <w:rPr>
          <w:rFonts w:ascii="Arial Narrow" w:hAnsi="Arial Narrow"/>
          <w:sz w:val="24"/>
          <w:szCs w:val="24"/>
          <w:u w:val="dotted"/>
          <w:lang w:eastAsia="fr-CA"/>
        </w:rPr>
        <w:tab/>
      </w:r>
      <w:r w:rsidR="00950CF4">
        <w:rPr>
          <w:rFonts w:ascii="Arial Narrow" w:hAnsi="Arial Narrow"/>
          <w:sz w:val="24"/>
          <w:szCs w:val="24"/>
          <w:lang w:eastAsia="fr-CA"/>
        </w:rPr>
        <w:t>4</w:t>
      </w:r>
    </w:p>
    <w:p w:rsidR="00F25A20" w:rsidRPr="00950CF4" w:rsidRDefault="008E5690" w:rsidP="00F25A20">
      <w:pPr>
        <w:tabs>
          <w:tab w:val="left" w:pos="-720"/>
          <w:tab w:val="left" w:pos="9214"/>
        </w:tabs>
        <w:suppressAutoHyphens/>
        <w:spacing w:after="40"/>
        <w:jc w:val="both"/>
        <w:rPr>
          <w:rFonts w:ascii="Arial Narrow" w:hAnsi="Arial Narrow"/>
          <w:sz w:val="24"/>
          <w:szCs w:val="24"/>
          <w:lang w:eastAsia="fr-CA"/>
        </w:rPr>
      </w:pPr>
      <w:r w:rsidRPr="00B60270">
        <w:rPr>
          <w:rFonts w:ascii="Arial Narrow" w:hAnsi="Arial Narrow"/>
          <w:sz w:val="24"/>
          <w:szCs w:val="24"/>
          <w:lang w:eastAsia="fr-CA"/>
        </w:rPr>
        <w:t>Articl</w:t>
      </w:r>
      <w:r w:rsidR="00F25A20">
        <w:rPr>
          <w:rFonts w:ascii="Arial Narrow" w:hAnsi="Arial Narrow"/>
          <w:sz w:val="24"/>
          <w:szCs w:val="24"/>
          <w:lang w:eastAsia="fr-CA"/>
        </w:rPr>
        <w:t xml:space="preserve">e 11 – </w:t>
      </w:r>
      <w:r w:rsidRPr="00B60270">
        <w:rPr>
          <w:rFonts w:ascii="Arial Narrow" w:hAnsi="Arial Narrow"/>
          <w:sz w:val="24"/>
          <w:szCs w:val="24"/>
          <w:lang w:eastAsia="fr-CA"/>
        </w:rPr>
        <w:t>D</w:t>
      </w:r>
      <w:r w:rsidR="00F25A20">
        <w:rPr>
          <w:rFonts w:ascii="Arial Narrow" w:hAnsi="Arial Narrow"/>
          <w:sz w:val="24"/>
          <w:szCs w:val="24"/>
          <w:lang w:eastAsia="fr-CA"/>
        </w:rPr>
        <w:t xml:space="preserve">élai </w:t>
      </w:r>
      <w:r w:rsidR="00F25A20">
        <w:rPr>
          <w:rFonts w:ascii="Arial Narrow" w:hAnsi="Arial Narrow"/>
          <w:sz w:val="24"/>
          <w:szCs w:val="24"/>
          <w:u w:val="dotted"/>
          <w:lang w:eastAsia="fr-CA"/>
        </w:rPr>
        <w:tab/>
      </w:r>
      <w:r w:rsidR="00950CF4">
        <w:rPr>
          <w:rFonts w:ascii="Arial Narrow" w:hAnsi="Arial Narrow"/>
          <w:sz w:val="24"/>
          <w:szCs w:val="24"/>
          <w:lang w:eastAsia="fr-CA"/>
        </w:rPr>
        <w:t>4</w:t>
      </w:r>
    </w:p>
    <w:p w:rsidR="00F25A20" w:rsidRPr="00950CF4" w:rsidRDefault="008E5690" w:rsidP="00F25A20">
      <w:pPr>
        <w:tabs>
          <w:tab w:val="left" w:pos="-720"/>
          <w:tab w:val="left" w:pos="9214"/>
        </w:tabs>
        <w:suppressAutoHyphens/>
        <w:spacing w:after="40"/>
        <w:jc w:val="both"/>
        <w:rPr>
          <w:rFonts w:ascii="Arial Narrow" w:hAnsi="Arial Narrow"/>
          <w:sz w:val="24"/>
          <w:szCs w:val="24"/>
          <w:lang w:eastAsia="fr-CA"/>
        </w:rPr>
      </w:pPr>
      <w:r w:rsidRPr="00B60270">
        <w:rPr>
          <w:rFonts w:ascii="Arial Narrow" w:hAnsi="Arial Narrow"/>
          <w:sz w:val="24"/>
          <w:szCs w:val="24"/>
          <w:lang w:eastAsia="fr-CA"/>
        </w:rPr>
        <w:t>Article 12</w:t>
      </w:r>
      <w:r w:rsidR="00F25A20">
        <w:rPr>
          <w:rFonts w:ascii="Arial Narrow" w:hAnsi="Arial Narrow"/>
          <w:sz w:val="24"/>
          <w:szCs w:val="24"/>
          <w:lang w:eastAsia="fr-CA"/>
        </w:rPr>
        <w:t xml:space="preserve"> – </w:t>
      </w:r>
      <w:r w:rsidRPr="00B60270">
        <w:rPr>
          <w:rFonts w:ascii="Arial Narrow" w:hAnsi="Arial Narrow"/>
          <w:sz w:val="24"/>
          <w:szCs w:val="24"/>
          <w:lang w:eastAsia="fr-CA"/>
        </w:rPr>
        <w:t>Type de volant</w:t>
      </w:r>
      <w:r w:rsidR="00F25A20">
        <w:rPr>
          <w:rFonts w:ascii="Arial Narrow" w:hAnsi="Arial Narrow"/>
          <w:sz w:val="24"/>
          <w:szCs w:val="24"/>
          <w:lang w:eastAsia="fr-CA"/>
        </w:rPr>
        <w:t xml:space="preserve"> </w:t>
      </w:r>
      <w:r w:rsidR="00F25A20">
        <w:rPr>
          <w:rFonts w:ascii="Arial Narrow" w:hAnsi="Arial Narrow"/>
          <w:sz w:val="24"/>
          <w:szCs w:val="24"/>
          <w:u w:val="dotted"/>
          <w:lang w:eastAsia="fr-CA"/>
        </w:rPr>
        <w:tab/>
      </w:r>
      <w:r w:rsidR="00950CF4">
        <w:rPr>
          <w:rFonts w:ascii="Arial Narrow" w:hAnsi="Arial Narrow"/>
          <w:sz w:val="24"/>
          <w:szCs w:val="24"/>
          <w:lang w:eastAsia="fr-CA"/>
        </w:rPr>
        <w:t>5</w:t>
      </w:r>
    </w:p>
    <w:p w:rsidR="00F25A20" w:rsidRPr="00950CF4" w:rsidRDefault="00F25A20" w:rsidP="00F25A20">
      <w:pPr>
        <w:tabs>
          <w:tab w:val="left" w:pos="-720"/>
          <w:tab w:val="left" w:pos="9214"/>
        </w:tabs>
        <w:suppressAutoHyphens/>
        <w:spacing w:after="40"/>
        <w:jc w:val="both"/>
        <w:rPr>
          <w:rFonts w:ascii="Arial Narrow" w:hAnsi="Arial Narrow"/>
          <w:sz w:val="24"/>
          <w:szCs w:val="24"/>
          <w:lang w:eastAsia="fr-CA"/>
        </w:rPr>
      </w:pPr>
      <w:r>
        <w:rPr>
          <w:rFonts w:ascii="Arial Narrow" w:hAnsi="Arial Narrow"/>
          <w:sz w:val="24"/>
          <w:szCs w:val="24"/>
          <w:lang w:eastAsia="fr-CA"/>
        </w:rPr>
        <w:t xml:space="preserve">Article 13 – </w:t>
      </w:r>
      <w:r w:rsidR="008E5690" w:rsidRPr="00B60270">
        <w:rPr>
          <w:rFonts w:ascii="Arial Narrow" w:hAnsi="Arial Narrow"/>
          <w:sz w:val="24"/>
          <w:szCs w:val="24"/>
          <w:lang w:eastAsia="fr-CA"/>
        </w:rPr>
        <w:t>C</w:t>
      </w:r>
      <w:r>
        <w:rPr>
          <w:rFonts w:ascii="Arial Narrow" w:hAnsi="Arial Narrow"/>
          <w:sz w:val="24"/>
          <w:szCs w:val="24"/>
          <w:lang w:eastAsia="fr-CA"/>
        </w:rPr>
        <w:t xml:space="preserve">ostume </w:t>
      </w:r>
      <w:r>
        <w:rPr>
          <w:rFonts w:ascii="Arial Narrow" w:hAnsi="Arial Narrow"/>
          <w:sz w:val="24"/>
          <w:szCs w:val="24"/>
          <w:u w:val="dotted"/>
          <w:lang w:eastAsia="fr-CA"/>
        </w:rPr>
        <w:tab/>
      </w:r>
      <w:r w:rsidR="00950CF4">
        <w:rPr>
          <w:rFonts w:ascii="Arial Narrow" w:hAnsi="Arial Narrow"/>
          <w:sz w:val="24"/>
          <w:szCs w:val="24"/>
          <w:lang w:eastAsia="fr-CA"/>
        </w:rPr>
        <w:t>5</w:t>
      </w:r>
    </w:p>
    <w:p w:rsidR="008E5690" w:rsidRPr="00950CF4" w:rsidRDefault="008E5690" w:rsidP="00F25A20">
      <w:pPr>
        <w:tabs>
          <w:tab w:val="left" w:pos="-720"/>
          <w:tab w:val="left" w:pos="9214"/>
        </w:tabs>
        <w:suppressAutoHyphens/>
        <w:spacing w:after="40"/>
        <w:jc w:val="both"/>
        <w:rPr>
          <w:rFonts w:ascii="Arial Narrow" w:hAnsi="Arial Narrow"/>
          <w:sz w:val="24"/>
          <w:szCs w:val="24"/>
          <w:lang w:eastAsia="fr-CA"/>
        </w:rPr>
      </w:pPr>
      <w:r w:rsidRPr="00B60270">
        <w:rPr>
          <w:rFonts w:ascii="Arial Narrow" w:hAnsi="Arial Narrow"/>
          <w:sz w:val="24"/>
          <w:szCs w:val="24"/>
          <w:lang w:eastAsia="fr-CA"/>
        </w:rPr>
        <w:t>Article</w:t>
      </w:r>
      <w:r w:rsidR="00F25A20">
        <w:rPr>
          <w:rFonts w:ascii="Arial Narrow" w:hAnsi="Arial Narrow"/>
          <w:sz w:val="24"/>
          <w:szCs w:val="24"/>
          <w:lang w:eastAsia="fr-CA"/>
        </w:rPr>
        <w:t xml:space="preserve"> 14 – </w:t>
      </w:r>
      <w:r w:rsidR="0075135D" w:rsidRPr="00B60270">
        <w:rPr>
          <w:rFonts w:ascii="Arial Narrow" w:hAnsi="Arial Narrow"/>
          <w:sz w:val="24"/>
          <w:szCs w:val="24"/>
          <w:lang w:eastAsia="fr-CA"/>
        </w:rPr>
        <w:t>Équipements permis</w:t>
      </w:r>
      <w:r w:rsidR="00F25A20">
        <w:rPr>
          <w:rFonts w:ascii="Arial Narrow" w:hAnsi="Arial Narrow"/>
          <w:sz w:val="24"/>
          <w:szCs w:val="24"/>
          <w:lang w:eastAsia="fr-CA"/>
        </w:rPr>
        <w:t xml:space="preserve"> </w:t>
      </w:r>
      <w:r w:rsidR="00F25A20">
        <w:rPr>
          <w:rFonts w:ascii="Arial Narrow" w:hAnsi="Arial Narrow"/>
          <w:sz w:val="24"/>
          <w:szCs w:val="24"/>
          <w:u w:val="dotted"/>
          <w:lang w:eastAsia="fr-CA"/>
        </w:rPr>
        <w:tab/>
      </w:r>
      <w:r w:rsidR="00950CF4">
        <w:rPr>
          <w:rFonts w:ascii="Arial Narrow" w:hAnsi="Arial Narrow"/>
          <w:sz w:val="24"/>
          <w:szCs w:val="24"/>
          <w:lang w:eastAsia="fr-CA"/>
        </w:rPr>
        <w:t>5</w:t>
      </w:r>
    </w:p>
    <w:p w:rsidR="008E5690" w:rsidRPr="00950CF4" w:rsidRDefault="00F25A20" w:rsidP="00F25A20">
      <w:pPr>
        <w:tabs>
          <w:tab w:val="left" w:pos="-720"/>
          <w:tab w:val="left" w:pos="9214"/>
        </w:tabs>
        <w:suppressAutoHyphens/>
        <w:spacing w:after="40"/>
        <w:jc w:val="both"/>
        <w:rPr>
          <w:rFonts w:ascii="Arial Narrow" w:hAnsi="Arial Narrow"/>
          <w:sz w:val="24"/>
          <w:szCs w:val="24"/>
          <w:lang w:eastAsia="fr-CA"/>
        </w:rPr>
      </w:pPr>
      <w:r>
        <w:rPr>
          <w:rFonts w:ascii="Arial Narrow" w:hAnsi="Arial Narrow"/>
          <w:sz w:val="24"/>
          <w:szCs w:val="24"/>
          <w:lang w:eastAsia="fr-CA"/>
        </w:rPr>
        <w:t xml:space="preserve">Article 15 – </w:t>
      </w:r>
      <w:r w:rsidR="008E5690" w:rsidRPr="00B60270">
        <w:rPr>
          <w:rFonts w:ascii="Arial Narrow" w:hAnsi="Arial Narrow"/>
          <w:sz w:val="24"/>
          <w:szCs w:val="24"/>
          <w:lang w:eastAsia="fr-CA"/>
        </w:rPr>
        <w:t>Réglementation spécifique quant au jeu</w:t>
      </w:r>
      <w:r>
        <w:rPr>
          <w:rFonts w:ascii="Arial Narrow" w:hAnsi="Arial Narrow"/>
          <w:sz w:val="24"/>
          <w:szCs w:val="24"/>
          <w:lang w:eastAsia="fr-CA"/>
        </w:rPr>
        <w:t xml:space="preserve"> </w:t>
      </w:r>
      <w:r>
        <w:rPr>
          <w:rFonts w:ascii="Arial Narrow" w:hAnsi="Arial Narrow"/>
          <w:sz w:val="24"/>
          <w:szCs w:val="24"/>
          <w:u w:val="dotted"/>
          <w:lang w:eastAsia="fr-CA"/>
        </w:rPr>
        <w:tab/>
      </w:r>
      <w:r w:rsidR="00950CF4">
        <w:rPr>
          <w:rFonts w:ascii="Arial Narrow" w:hAnsi="Arial Narrow"/>
          <w:sz w:val="24"/>
          <w:szCs w:val="24"/>
          <w:lang w:eastAsia="fr-CA"/>
        </w:rPr>
        <w:t>5</w:t>
      </w:r>
    </w:p>
    <w:p w:rsidR="008E5690" w:rsidRPr="00950CF4" w:rsidRDefault="00F25A20" w:rsidP="00F25A20">
      <w:pPr>
        <w:tabs>
          <w:tab w:val="left" w:pos="-720"/>
          <w:tab w:val="left" w:pos="9214"/>
        </w:tabs>
        <w:suppressAutoHyphens/>
        <w:spacing w:after="40"/>
        <w:jc w:val="both"/>
        <w:rPr>
          <w:rFonts w:ascii="Arial Narrow" w:hAnsi="Arial Narrow"/>
          <w:sz w:val="24"/>
          <w:szCs w:val="24"/>
          <w:lang w:eastAsia="fr-CA"/>
        </w:rPr>
      </w:pPr>
      <w:r>
        <w:rPr>
          <w:rFonts w:ascii="Arial Narrow" w:hAnsi="Arial Narrow"/>
          <w:sz w:val="24"/>
          <w:szCs w:val="24"/>
          <w:lang w:eastAsia="fr-CA"/>
        </w:rPr>
        <w:t xml:space="preserve">Article 16 – </w:t>
      </w:r>
      <w:r w:rsidR="008E5690" w:rsidRPr="00B60270">
        <w:rPr>
          <w:rFonts w:ascii="Arial Narrow" w:hAnsi="Arial Narrow"/>
          <w:sz w:val="24"/>
          <w:szCs w:val="24"/>
          <w:lang w:eastAsia="fr-CA"/>
        </w:rPr>
        <w:t>Règlements officiels employés</w:t>
      </w:r>
      <w:r>
        <w:rPr>
          <w:rFonts w:ascii="Arial Narrow" w:hAnsi="Arial Narrow"/>
          <w:sz w:val="24"/>
          <w:szCs w:val="24"/>
          <w:lang w:eastAsia="fr-CA"/>
        </w:rPr>
        <w:t xml:space="preserve"> </w:t>
      </w:r>
      <w:r>
        <w:rPr>
          <w:rFonts w:ascii="Arial Narrow" w:hAnsi="Arial Narrow"/>
          <w:sz w:val="24"/>
          <w:szCs w:val="24"/>
          <w:u w:val="dotted"/>
          <w:lang w:eastAsia="fr-CA"/>
        </w:rPr>
        <w:tab/>
      </w:r>
      <w:r w:rsidR="00950CF4">
        <w:rPr>
          <w:rFonts w:ascii="Arial Narrow" w:hAnsi="Arial Narrow"/>
          <w:sz w:val="24"/>
          <w:szCs w:val="24"/>
          <w:lang w:eastAsia="fr-CA"/>
        </w:rPr>
        <w:t>5</w:t>
      </w:r>
    </w:p>
    <w:p w:rsidR="00F25A20" w:rsidRPr="00950CF4" w:rsidRDefault="008E5690" w:rsidP="00F25A20">
      <w:pPr>
        <w:tabs>
          <w:tab w:val="left" w:pos="-720"/>
          <w:tab w:val="left" w:pos="9214"/>
        </w:tabs>
        <w:suppressAutoHyphens/>
        <w:spacing w:after="40"/>
        <w:jc w:val="both"/>
        <w:rPr>
          <w:rFonts w:ascii="Arial Narrow" w:hAnsi="Arial Narrow"/>
          <w:sz w:val="24"/>
          <w:szCs w:val="24"/>
        </w:rPr>
      </w:pPr>
      <w:r w:rsidRPr="00B60270">
        <w:rPr>
          <w:rFonts w:ascii="Arial Narrow" w:hAnsi="Arial Narrow"/>
          <w:sz w:val="24"/>
          <w:szCs w:val="24"/>
        </w:rPr>
        <w:t>Article</w:t>
      </w:r>
      <w:r w:rsidR="00F25A20">
        <w:rPr>
          <w:rFonts w:ascii="Arial Narrow" w:hAnsi="Arial Narrow"/>
          <w:sz w:val="24"/>
          <w:szCs w:val="24"/>
        </w:rPr>
        <w:t xml:space="preserve"> 17 – </w:t>
      </w:r>
      <w:r w:rsidRPr="00B60270">
        <w:rPr>
          <w:rFonts w:ascii="Arial Narrow" w:hAnsi="Arial Narrow"/>
          <w:sz w:val="24"/>
          <w:szCs w:val="24"/>
        </w:rPr>
        <w:t>Service médical</w:t>
      </w:r>
      <w:r w:rsidR="00F25A20">
        <w:rPr>
          <w:rFonts w:ascii="Arial Narrow" w:hAnsi="Arial Narrow"/>
          <w:sz w:val="24"/>
          <w:szCs w:val="24"/>
        </w:rPr>
        <w:t xml:space="preserve"> </w:t>
      </w:r>
      <w:r w:rsidR="00F25A20">
        <w:rPr>
          <w:rFonts w:ascii="Arial Narrow" w:hAnsi="Arial Narrow"/>
          <w:sz w:val="24"/>
          <w:szCs w:val="24"/>
          <w:u w:val="dotted"/>
        </w:rPr>
        <w:tab/>
      </w:r>
      <w:r w:rsidR="00950CF4">
        <w:rPr>
          <w:rFonts w:ascii="Arial Narrow" w:hAnsi="Arial Narrow"/>
          <w:sz w:val="24"/>
          <w:szCs w:val="24"/>
        </w:rPr>
        <w:t>6</w:t>
      </w:r>
    </w:p>
    <w:p w:rsidR="00F25A20" w:rsidRPr="00950CF4" w:rsidRDefault="00F25A20" w:rsidP="00F25A20">
      <w:pPr>
        <w:tabs>
          <w:tab w:val="left" w:pos="-720"/>
          <w:tab w:val="left" w:pos="9214"/>
        </w:tabs>
        <w:suppressAutoHyphens/>
        <w:spacing w:after="40"/>
        <w:jc w:val="both"/>
        <w:rPr>
          <w:rFonts w:ascii="Arial Narrow" w:hAnsi="Arial Narrow"/>
          <w:sz w:val="24"/>
          <w:szCs w:val="24"/>
        </w:rPr>
      </w:pPr>
      <w:r>
        <w:rPr>
          <w:rFonts w:ascii="Arial Narrow" w:hAnsi="Arial Narrow"/>
          <w:sz w:val="24"/>
          <w:szCs w:val="24"/>
        </w:rPr>
        <w:t xml:space="preserve">Article 18 – </w:t>
      </w:r>
      <w:r w:rsidR="008E5690" w:rsidRPr="00B60270">
        <w:rPr>
          <w:rFonts w:ascii="Arial Narrow" w:hAnsi="Arial Narrow"/>
          <w:sz w:val="24"/>
          <w:szCs w:val="24"/>
        </w:rPr>
        <w:t>Installations</w:t>
      </w:r>
      <w:r>
        <w:rPr>
          <w:rFonts w:ascii="Arial Narrow" w:hAnsi="Arial Narrow"/>
          <w:sz w:val="24"/>
          <w:szCs w:val="24"/>
        </w:rPr>
        <w:t xml:space="preserve"> </w:t>
      </w:r>
      <w:r>
        <w:rPr>
          <w:rFonts w:ascii="Arial Narrow" w:hAnsi="Arial Narrow"/>
          <w:sz w:val="24"/>
          <w:szCs w:val="24"/>
          <w:u w:val="dotted"/>
        </w:rPr>
        <w:tab/>
      </w:r>
      <w:r w:rsidR="00950CF4">
        <w:rPr>
          <w:rFonts w:ascii="Arial Narrow" w:hAnsi="Arial Narrow"/>
          <w:sz w:val="24"/>
          <w:szCs w:val="24"/>
        </w:rPr>
        <w:t>6</w:t>
      </w:r>
    </w:p>
    <w:p w:rsidR="008E5690" w:rsidRPr="00950CF4" w:rsidRDefault="008E5690" w:rsidP="00F25A20">
      <w:pPr>
        <w:tabs>
          <w:tab w:val="left" w:pos="-720"/>
          <w:tab w:val="left" w:pos="9214"/>
        </w:tabs>
        <w:suppressAutoHyphens/>
        <w:spacing w:after="40"/>
        <w:jc w:val="both"/>
        <w:rPr>
          <w:rFonts w:ascii="Arial Narrow" w:hAnsi="Arial Narrow"/>
          <w:sz w:val="24"/>
          <w:szCs w:val="24"/>
        </w:rPr>
      </w:pPr>
      <w:r w:rsidRPr="00B60270">
        <w:rPr>
          <w:rFonts w:ascii="Arial Narrow" w:hAnsi="Arial Narrow"/>
          <w:sz w:val="24"/>
          <w:szCs w:val="24"/>
        </w:rPr>
        <w:t>Article 19</w:t>
      </w:r>
      <w:r w:rsidR="00F25A20">
        <w:rPr>
          <w:rFonts w:ascii="Arial Narrow" w:hAnsi="Arial Narrow"/>
          <w:sz w:val="24"/>
          <w:szCs w:val="24"/>
        </w:rPr>
        <w:t xml:space="preserve"> – </w:t>
      </w:r>
      <w:r w:rsidRPr="00B60270">
        <w:rPr>
          <w:rFonts w:ascii="Arial Narrow" w:hAnsi="Arial Narrow"/>
          <w:sz w:val="24"/>
          <w:szCs w:val="24"/>
        </w:rPr>
        <w:t>Semage des joueurs</w:t>
      </w:r>
      <w:r w:rsidR="00F25A20">
        <w:rPr>
          <w:rFonts w:ascii="Arial Narrow" w:hAnsi="Arial Narrow"/>
          <w:sz w:val="24"/>
          <w:szCs w:val="24"/>
        </w:rPr>
        <w:t xml:space="preserve"> </w:t>
      </w:r>
      <w:r w:rsidR="00F25A20">
        <w:rPr>
          <w:rFonts w:ascii="Arial Narrow" w:hAnsi="Arial Narrow"/>
          <w:sz w:val="24"/>
          <w:szCs w:val="24"/>
          <w:u w:val="dotted"/>
        </w:rPr>
        <w:tab/>
      </w:r>
      <w:r w:rsidR="00950CF4">
        <w:rPr>
          <w:rFonts w:ascii="Arial Narrow" w:hAnsi="Arial Narrow"/>
          <w:sz w:val="24"/>
          <w:szCs w:val="24"/>
        </w:rPr>
        <w:t>6</w:t>
      </w:r>
    </w:p>
    <w:p w:rsidR="00F25A20" w:rsidRDefault="00F25A20" w:rsidP="00F25A20">
      <w:pPr>
        <w:tabs>
          <w:tab w:val="left" w:pos="-720"/>
          <w:tab w:val="left" w:pos="9214"/>
        </w:tabs>
        <w:suppressAutoHyphens/>
        <w:spacing w:after="40"/>
        <w:jc w:val="both"/>
        <w:rPr>
          <w:rFonts w:ascii="Arial Narrow" w:hAnsi="Arial Narrow"/>
          <w:sz w:val="24"/>
          <w:szCs w:val="24"/>
        </w:rPr>
      </w:pPr>
      <w:r>
        <w:rPr>
          <w:rFonts w:ascii="Arial Narrow" w:hAnsi="Arial Narrow"/>
          <w:sz w:val="24"/>
          <w:szCs w:val="24"/>
        </w:rPr>
        <w:t xml:space="preserve">Article 20 – </w:t>
      </w:r>
      <w:r w:rsidR="00C6332C" w:rsidRPr="00B60270">
        <w:rPr>
          <w:rFonts w:ascii="Arial Narrow" w:hAnsi="Arial Narrow"/>
          <w:sz w:val="24"/>
          <w:szCs w:val="24"/>
        </w:rPr>
        <w:t>Intervention de l’entraîneur durant les parties</w:t>
      </w:r>
      <w:r>
        <w:rPr>
          <w:rFonts w:ascii="Arial Narrow" w:hAnsi="Arial Narrow"/>
          <w:sz w:val="24"/>
          <w:szCs w:val="24"/>
        </w:rPr>
        <w:t xml:space="preserve"> </w:t>
      </w:r>
      <w:r>
        <w:rPr>
          <w:rFonts w:ascii="Arial Narrow" w:hAnsi="Arial Narrow"/>
          <w:sz w:val="24"/>
          <w:szCs w:val="24"/>
          <w:u w:val="dotted"/>
        </w:rPr>
        <w:tab/>
      </w:r>
      <w:r w:rsidR="00950CF4">
        <w:rPr>
          <w:rFonts w:ascii="Arial Narrow" w:hAnsi="Arial Narrow"/>
          <w:sz w:val="24"/>
          <w:szCs w:val="24"/>
        </w:rPr>
        <w:t>6</w:t>
      </w:r>
    </w:p>
    <w:p w:rsidR="00771401" w:rsidRPr="00950CF4" w:rsidRDefault="00F25A20" w:rsidP="00F25A20">
      <w:pPr>
        <w:tabs>
          <w:tab w:val="left" w:pos="-720"/>
          <w:tab w:val="left" w:pos="9214"/>
        </w:tabs>
        <w:suppressAutoHyphens/>
        <w:spacing w:after="40"/>
        <w:jc w:val="both"/>
        <w:rPr>
          <w:rFonts w:ascii="Arial Narrow" w:hAnsi="Arial Narrow"/>
          <w:sz w:val="24"/>
          <w:szCs w:val="24"/>
        </w:rPr>
      </w:pPr>
      <w:r>
        <w:rPr>
          <w:rFonts w:ascii="Arial Narrow" w:hAnsi="Arial Narrow"/>
          <w:sz w:val="24"/>
          <w:szCs w:val="24"/>
        </w:rPr>
        <w:t xml:space="preserve">Annexe – </w:t>
      </w:r>
      <w:r w:rsidR="00771401" w:rsidRPr="00B60270">
        <w:rPr>
          <w:rFonts w:ascii="Arial Narrow" w:hAnsi="Arial Narrow"/>
          <w:sz w:val="24"/>
          <w:szCs w:val="24"/>
        </w:rPr>
        <w:t>Certi</w:t>
      </w:r>
      <w:r>
        <w:rPr>
          <w:rFonts w:ascii="Arial Narrow" w:hAnsi="Arial Narrow"/>
          <w:sz w:val="24"/>
          <w:szCs w:val="24"/>
        </w:rPr>
        <w:t xml:space="preserve">fication des entraîneurs </w:t>
      </w:r>
      <w:r>
        <w:rPr>
          <w:rFonts w:ascii="Arial Narrow" w:hAnsi="Arial Narrow"/>
          <w:sz w:val="24"/>
          <w:szCs w:val="24"/>
          <w:u w:val="dotted"/>
        </w:rPr>
        <w:tab/>
      </w:r>
      <w:r w:rsidR="00950CF4">
        <w:rPr>
          <w:rFonts w:ascii="Arial Narrow" w:hAnsi="Arial Narrow"/>
          <w:sz w:val="24"/>
          <w:szCs w:val="24"/>
        </w:rPr>
        <w:t>7</w:t>
      </w:r>
    </w:p>
    <w:p w:rsidR="00F25A20" w:rsidRDefault="00F25A20" w:rsidP="00F25A20">
      <w:pPr>
        <w:tabs>
          <w:tab w:val="left" w:pos="-720"/>
        </w:tabs>
        <w:suppressAutoHyphens/>
        <w:ind w:left="1410" w:hanging="1410"/>
        <w:jc w:val="center"/>
        <w:rPr>
          <w:rFonts w:ascii="Arial Narrow" w:hAnsi="Arial Narrow"/>
          <w:i/>
          <w:sz w:val="24"/>
          <w:szCs w:val="24"/>
        </w:rPr>
      </w:pPr>
      <w:r>
        <w:rPr>
          <w:rFonts w:ascii="Arial Narrow" w:hAnsi="Arial Narrow"/>
          <w:i/>
          <w:sz w:val="24"/>
          <w:szCs w:val="24"/>
        </w:rPr>
        <w:br w:type="page"/>
      </w:r>
      <w:bookmarkStart w:id="0" w:name="_GoBack"/>
      <w:bookmarkEnd w:id="0"/>
    </w:p>
    <w:p w:rsidR="00F25A20" w:rsidRPr="00570AFF" w:rsidRDefault="00F25A20" w:rsidP="00F25A20">
      <w:pPr>
        <w:tabs>
          <w:tab w:val="left" w:pos="-720"/>
        </w:tabs>
        <w:suppressAutoHyphens/>
        <w:ind w:left="1410" w:hanging="1410"/>
        <w:jc w:val="center"/>
        <w:rPr>
          <w:rFonts w:ascii="Arial Narrow" w:hAnsi="Arial Narrow"/>
          <w:i/>
          <w:sz w:val="24"/>
          <w:szCs w:val="24"/>
        </w:rPr>
      </w:pPr>
      <w:r w:rsidRPr="00570AFF">
        <w:rPr>
          <w:rFonts w:ascii="Arial Narrow" w:hAnsi="Arial Narrow"/>
          <w:i/>
          <w:sz w:val="24"/>
          <w:szCs w:val="24"/>
        </w:rPr>
        <w:lastRenderedPageBreak/>
        <w:t>Veuillez noter que dans ce document, la forme masculine désigne aussi bien les femmes que les hommes.</w:t>
      </w:r>
    </w:p>
    <w:p w:rsidR="00F25A20" w:rsidRPr="00124B72" w:rsidRDefault="00F25A20" w:rsidP="00F25A20">
      <w:pPr>
        <w:tabs>
          <w:tab w:val="left" w:pos="-720"/>
        </w:tabs>
        <w:suppressAutoHyphens/>
        <w:spacing w:before="360"/>
        <w:jc w:val="both"/>
        <w:rPr>
          <w:rFonts w:ascii="Arial Narrow" w:hAnsi="Arial Narrow"/>
          <w:b/>
          <w:sz w:val="24"/>
          <w:szCs w:val="24"/>
        </w:rPr>
      </w:pPr>
      <w:r w:rsidRPr="00124B72">
        <w:rPr>
          <w:rFonts w:ascii="Arial Narrow" w:hAnsi="Arial Narrow"/>
          <w:b/>
          <w:sz w:val="24"/>
          <w:szCs w:val="24"/>
        </w:rPr>
        <w:t xml:space="preserve">ARTICLE 1 – </w:t>
      </w:r>
      <w:r>
        <w:rPr>
          <w:rFonts w:ascii="Arial Narrow" w:hAnsi="Arial Narrow"/>
          <w:b/>
          <w:sz w:val="24"/>
          <w:szCs w:val="24"/>
        </w:rPr>
        <w:t>IDENTIFICATION DES CATÉGORIES</w:t>
      </w:r>
    </w:p>
    <w:p w:rsidR="006319DF" w:rsidRPr="00B60270" w:rsidRDefault="00F25A20" w:rsidP="00F25A20">
      <w:pPr>
        <w:tabs>
          <w:tab w:val="left" w:pos="-720"/>
          <w:tab w:val="left" w:pos="0"/>
          <w:tab w:val="left" w:pos="720"/>
        </w:tabs>
        <w:suppressAutoHyphens/>
        <w:spacing w:before="120"/>
        <w:ind w:left="1440" w:hanging="1440"/>
        <w:jc w:val="both"/>
        <w:rPr>
          <w:rFonts w:ascii="Arial Narrow" w:hAnsi="Arial Narrow" w:cs="Arial"/>
          <w:spacing w:val="-3"/>
          <w:sz w:val="24"/>
          <w:szCs w:val="24"/>
        </w:rPr>
      </w:pPr>
      <w:r>
        <w:rPr>
          <w:rFonts w:ascii="Arial Narrow" w:hAnsi="Arial Narrow" w:cs="Arial"/>
          <w:sz w:val="24"/>
          <w:szCs w:val="24"/>
        </w:rPr>
        <w:t>1.1</w:t>
      </w:r>
      <w:r>
        <w:rPr>
          <w:rFonts w:ascii="Arial Narrow" w:hAnsi="Arial Narrow" w:cs="Arial"/>
          <w:sz w:val="24"/>
          <w:szCs w:val="24"/>
        </w:rPr>
        <w:tab/>
      </w:r>
      <w:r w:rsidR="006319DF" w:rsidRPr="00B60270">
        <w:rPr>
          <w:rFonts w:ascii="Arial Narrow" w:hAnsi="Arial Narrow" w:cs="Arial"/>
          <w:spacing w:val="-3"/>
          <w:sz w:val="24"/>
          <w:szCs w:val="24"/>
        </w:rPr>
        <w:t>Se</w:t>
      </w:r>
      <w:r w:rsidR="00435CEA" w:rsidRPr="00B60270">
        <w:rPr>
          <w:rFonts w:ascii="Arial Narrow" w:hAnsi="Arial Narrow" w:cs="Arial"/>
          <w:spacing w:val="-3"/>
          <w:sz w:val="24"/>
          <w:szCs w:val="24"/>
        </w:rPr>
        <w:t>lon les catégories en vigueur au R</w:t>
      </w:r>
      <w:r>
        <w:rPr>
          <w:rFonts w:ascii="Arial Narrow" w:hAnsi="Arial Narrow" w:cs="Arial"/>
          <w:spacing w:val="-3"/>
          <w:sz w:val="24"/>
          <w:szCs w:val="24"/>
        </w:rPr>
        <w:t xml:space="preserve">SEQ </w:t>
      </w:r>
      <w:r w:rsidR="00435CEA" w:rsidRPr="00B60270">
        <w:rPr>
          <w:rFonts w:ascii="Arial Narrow" w:hAnsi="Arial Narrow" w:cs="Arial"/>
          <w:spacing w:val="-3"/>
          <w:sz w:val="24"/>
          <w:szCs w:val="24"/>
        </w:rPr>
        <w:t>provincial.</w:t>
      </w:r>
    </w:p>
    <w:p w:rsidR="006319DF" w:rsidRPr="00F25A20" w:rsidRDefault="006319DF" w:rsidP="00F25A20">
      <w:pPr>
        <w:tabs>
          <w:tab w:val="left" w:pos="0"/>
          <w:tab w:val="left" w:pos="1440"/>
          <w:tab w:val="left" w:pos="2160"/>
          <w:tab w:val="left" w:pos="3312"/>
          <w:tab w:val="left" w:pos="5328"/>
        </w:tabs>
        <w:suppressAutoHyphens/>
        <w:spacing w:before="480" w:line="288" w:lineRule="auto"/>
        <w:jc w:val="both"/>
        <w:rPr>
          <w:rFonts w:ascii="Arial Narrow" w:hAnsi="Arial Narrow"/>
          <w:b/>
          <w:spacing w:val="-3"/>
          <w:sz w:val="24"/>
          <w:szCs w:val="24"/>
        </w:rPr>
      </w:pPr>
      <w:r w:rsidRPr="00F25A20">
        <w:rPr>
          <w:rFonts w:ascii="Arial Narrow" w:hAnsi="Arial Narrow"/>
          <w:b/>
          <w:spacing w:val="-3"/>
          <w:sz w:val="24"/>
          <w:szCs w:val="24"/>
        </w:rPr>
        <w:t>ARTICLE 2</w:t>
      </w:r>
      <w:r w:rsidR="00F25A20">
        <w:rPr>
          <w:rFonts w:ascii="Arial Narrow" w:hAnsi="Arial Narrow"/>
          <w:b/>
          <w:spacing w:val="-3"/>
          <w:sz w:val="24"/>
          <w:szCs w:val="24"/>
        </w:rPr>
        <w:t xml:space="preserve"> – </w:t>
      </w:r>
      <w:r w:rsidRPr="00F25A20">
        <w:rPr>
          <w:rFonts w:ascii="Arial Narrow" w:hAnsi="Arial Narrow"/>
          <w:b/>
          <w:spacing w:val="-3"/>
          <w:sz w:val="24"/>
          <w:szCs w:val="24"/>
        </w:rPr>
        <w:t>DURÉE DU CHAMPIONNAT</w:t>
      </w:r>
    </w:p>
    <w:p w:rsidR="00F25A20" w:rsidRDefault="00F25A20" w:rsidP="00F25A20">
      <w:pPr>
        <w:tabs>
          <w:tab w:val="left" w:pos="0"/>
          <w:tab w:val="left" w:pos="709"/>
          <w:tab w:val="left" w:pos="1440"/>
          <w:tab w:val="left" w:pos="3312"/>
          <w:tab w:val="left" w:pos="5328"/>
        </w:tabs>
        <w:suppressAutoHyphens/>
        <w:spacing w:before="120"/>
        <w:ind w:left="709" w:hanging="709"/>
        <w:jc w:val="both"/>
        <w:rPr>
          <w:rFonts w:ascii="Arial Narrow" w:hAnsi="Arial Narrow" w:cs="Arial"/>
          <w:spacing w:val="-3"/>
          <w:sz w:val="24"/>
          <w:szCs w:val="24"/>
        </w:rPr>
      </w:pPr>
      <w:r>
        <w:rPr>
          <w:rFonts w:ascii="Arial Narrow" w:hAnsi="Arial Narrow" w:cs="Arial"/>
          <w:spacing w:val="-3"/>
          <w:sz w:val="24"/>
          <w:szCs w:val="24"/>
        </w:rPr>
        <w:t>2.1</w:t>
      </w:r>
      <w:r>
        <w:rPr>
          <w:rFonts w:ascii="Arial Narrow" w:hAnsi="Arial Narrow" w:cs="Arial"/>
          <w:spacing w:val="-3"/>
          <w:sz w:val="24"/>
          <w:szCs w:val="24"/>
        </w:rPr>
        <w:tab/>
      </w:r>
      <w:r w:rsidR="006319DF" w:rsidRPr="00B60270">
        <w:rPr>
          <w:rFonts w:ascii="Arial Narrow" w:hAnsi="Arial Narrow" w:cs="Arial"/>
          <w:spacing w:val="-3"/>
          <w:sz w:val="24"/>
          <w:szCs w:val="24"/>
        </w:rPr>
        <w:t xml:space="preserve">Le championnat scolaire régional </w:t>
      </w:r>
      <w:r w:rsidR="00E202E0" w:rsidRPr="00B60270">
        <w:rPr>
          <w:rFonts w:ascii="Arial Narrow" w:hAnsi="Arial Narrow" w:cs="Arial"/>
          <w:spacing w:val="-3"/>
          <w:sz w:val="24"/>
          <w:szCs w:val="24"/>
        </w:rPr>
        <w:t>devra</w:t>
      </w:r>
      <w:r w:rsidR="006319DF" w:rsidRPr="00B60270">
        <w:rPr>
          <w:rFonts w:ascii="Arial Narrow" w:hAnsi="Arial Narrow" w:cs="Arial"/>
          <w:spacing w:val="-3"/>
          <w:sz w:val="24"/>
          <w:szCs w:val="24"/>
        </w:rPr>
        <w:t xml:space="preserve"> se tenir sur </w:t>
      </w:r>
      <w:r w:rsidR="0002712F" w:rsidRPr="00B60270">
        <w:rPr>
          <w:rFonts w:ascii="Arial Narrow" w:hAnsi="Arial Narrow" w:cs="Arial"/>
          <w:spacing w:val="-3"/>
          <w:sz w:val="24"/>
          <w:szCs w:val="24"/>
        </w:rPr>
        <w:t>un minimum d’une</w:t>
      </w:r>
      <w:r w:rsidR="00E202E0" w:rsidRPr="00B60270">
        <w:rPr>
          <w:rFonts w:ascii="Arial Narrow" w:hAnsi="Arial Narrow" w:cs="Arial"/>
          <w:spacing w:val="-3"/>
          <w:sz w:val="24"/>
          <w:szCs w:val="24"/>
        </w:rPr>
        <w:t xml:space="preserve"> j</w:t>
      </w:r>
      <w:r w:rsidR="006319DF" w:rsidRPr="00B60270">
        <w:rPr>
          <w:rFonts w:ascii="Arial Narrow" w:hAnsi="Arial Narrow" w:cs="Arial"/>
          <w:spacing w:val="-3"/>
          <w:sz w:val="24"/>
          <w:szCs w:val="24"/>
        </w:rPr>
        <w:t>ournée et demie</w:t>
      </w:r>
      <w:r w:rsidR="00E202E0" w:rsidRPr="00B60270">
        <w:rPr>
          <w:rFonts w:ascii="Arial Narrow" w:hAnsi="Arial Narrow" w:cs="Arial"/>
          <w:spacing w:val="-3"/>
          <w:sz w:val="24"/>
          <w:szCs w:val="24"/>
        </w:rPr>
        <w:t>. L’organisateur pourra (à sa discrétion) allonger le championnat jusqu’à deux jours et demie.</w:t>
      </w:r>
    </w:p>
    <w:p w:rsidR="00F25A20" w:rsidRDefault="00F25A20" w:rsidP="00F25A20">
      <w:pPr>
        <w:tabs>
          <w:tab w:val="left" w:pos="0"/>
          <w:tab w:val="left" w:pos="709"/>
          <w:tab w:val="left" w:pos="1440"/>
          <w:tab w:val="left" w:pos="3312"/>
          <w:tab w:val="left" w:pos="5328"/>
        </w:tabs>
        <w:suppressAutoHyphens/>
        <w:spacing w:before="360"/>
        <w:ind w:left="709" w:hanging="709"/>
        <w:jc w:val="both"/>
        <w:rPr>
          <w:rFonts w:ascii="Arial Narrow" w:hAnsi="Arial Narrow" w:cs="Arial"/>
          <w:spacing w:val="-3"/>
          <w:sz w:val="24"/>
          <w:szCs w:val="24"/>
        </w:rPr>
      </w:pPr>
      <w:r>
        <w:rPr>
          <w:rFonts w:ascii="Arial Narrow" w:hAnsi="Arial Narrow" w:cs="Arial"/>
          <w:spacing w:val="-3"/>
          <w:sz w:val="24"/>
          <w:szCs w:val="24"/>
        </w:rPr>
        <w:t>2.2</w:t>
      </w:r>
      <w:r>
        <w:rPr>
          <w:rFonts w:ascii="Arial Narrow" w:hAnsi="Arial Narrow" w:cs="Arial"/>
          <w:spacing w:val="-3"/>
          <w:sz w:val="24"/>
          <w:szCs w:val="24"/>
        </w:rPr>
        <w:tab/>
      </w:r>
      <w:r w:rsidR="006319DF" w:rsidRPr="00B60270">
        <w:rPr>
          <w:rFonts w:ascii="Arial Narrow" w:hAnsi="Arial Narrow" w:cs="Arial"/>
          <w:sz w:val="24"/>
          <w:szCs w:val="24"/>
        </w:rPr>
        <w:t xml:space="preserve">Aucune partie ne pourra débuter </w:t>
      </w:r>
      <w:r w:rsidR="006319DF" w:rsidRPr="00F25A20">
        <w:rPr>
          <w:rFonts w:ascii="Arial Narrow" w:hAnsi="Arial Narrow" w:cs="Arial"/>
          <w:sz w:val="24"/>
          <w:szCs w:val="24"/>
        </w:rPr>
        <w:t xml:space="preserve">après </w:t>
      </w:r>
      <w:r w:rsidR="0015797D" w:rsidRPr="00F25A20">
        <w:rPr>
          <w:rFonts w:ascii="Arial Narrow" w:hAnsi="Arial Narrow" w:cs="Arial"/>
          <w:sz w:val="24"/>
          <w:szCs w:val="24"/>
        </w:rPr>
        <w:t>2</w:t>
      </w:r>
      <w:r w:rsidR="004A35B5" w:rsidRPr="00F25A20">
        <w:rPr>
          <w:rFonts w:ascii="Arial Narrow" w:hAnsi="Arial Narrow" w:cs="Arial"/>
          <w:sz w:val="24"/>
          <w:szCs w:val="24"/>
        </w:rPr>
        <w:t>2</w:t>
      </w:r>
      <w:r w:rsidR="000F48F8" w:rsidRPr="00F25A20">
        <w:rPr>
          <w:rFonts w:ascii="Arial Narrow" w:hAnsi="Arial Narrow" w:cs="Arial"/>
          <w:sz w:val="24"/>
          <w:szCs w:val="24"/>
        </w:rPr>
        <w:t>h30</w:t>
      </w:r>
      <w:r w:rsidR="006319DF" w:rsidRPr="00F25A20">
        <w:rPr>
          <w:rFonts w:ascii="Arial Narrow" w:hAnsi="Arial Narrow" w:cs="Arial"/>
          <w:sz w:val="24"/>
          <w:szCs w:val="24"/>
        </w:rPr>
        <w:t xml:space="preserve"> heures</w:t>
      </w:r>
      <w:r w:rsidR="006319DF" w:rsidRPr="00B60270">
        <w:rPr>
          <w:rFonts w:ascii="Arial Narrow" w:hAnsi="Arial Narrow" w:cs="Arial"/>
          <w:sz w:val="24"/>
          <w:szCs w:val="24"/>
        </w:rPr>
        <w:t>, le vendredi soir.</w:t>
      </w:r>
    </w:p>
    <w:p w:rsidR="006319DF" w:rsidRPr="00B60270" w:rsidRDefault="00F25A20" w:rsidP="00F25A20">
      <w:pPr>
        <w:tabs>
          <w:tab w:val="left" w:pos="0"/>
          <w:tab w:val="left" w:pos="709"/>
          <w:tab w:val="left" w:pos="1440"/>
          <w:tab w:val="left" w:pos="3312"/>
          <w:tab w:val="left" w:pos="5328"/>
        </w:tabs>
        <w:suppressAutoHyphens/>
        <w:spacing w:before="360"/>
        <w:ind w:left="709" w:hanging="709"/>
        <w:jc w:val="both"/>
        <w:rPr>
          <w:rFonts w:ascii="Arial Narrow" w:hAnsi="Arial Narrow" w:cs="Arial"/>
          <w:spacing w:val="-3"/>
          <w:sz w:val="24"/>
          <w:szCs w:val="24"/>
        </w:rPr>
      </w:pPr>
      <w:r>
        <w:rPr>
          <w:rFonts w:ascii="Arial Narrow" w:hAnsi="Arial Narrow" w:cs="Arial"/>
          <w:spacing w:val="-3"/>
          <w:sz w:val="24"/>
          <w:szCs w:val="24"/>
        </w:rPr>
        <w:t>2.3</w:t>
      </w:r>
      <w:r>
        <w:rPr>
          <w:rFonts w:ascii="Arial Narrow" w:hAnsi="Arial Narrow" w:cs="Arial"/>
          <w:spacing w:val="-3"/>
          <w:sz w:val="24"/>
          <w:szCs w:val="24"/>
        </w:rPr>
        <w:tab/>
      </w:r>
      <w:r w:rsidR="0015797D" w:rsidRPr="00B60270">
        <w:rPr>
          <w:rFonts w:ascii="Arial Narrow" w:hAnsi="Arial Narrow" w:cs="Arial"/>
          <w:spacing w:val="-3"/>
          <w:sz w:val="24"/>
          <w:szCs w:val="24"/>
        </w:rPr>
        <w:t>La réunion des entraîneurs pour l’évaluation de la</w:t>
      </w:r>
      <w:r w:rsidR="000F48F8" w:rsidRPr="00B60270">
        <w:rPr>
          <w:rFonts w:ascii="Arial Narrow" w:hAnsi="Arial Narrow" w:cs="Arial"/>
          <w:spacing w:val="-3"/>
          <w:sz w:val="24"/>
          <w:szCs w:val="24"/>
        </w:rPr>
        <w:t xml:space="preserve"> </w:t>
      </w:r>
      <w:r w:rsidR="0015797D" w:rsidRPr="00B60270">
        <w:rPr>
          <w:rFonts w:ascii="Arial Narrow" w:hAnsi="Arial Narrow" w:cs="Arial"/>
          <w:spacing w:val="-3"/>
          <w:sz w:val="24"/>
          <w:szCs w:val="24"/>
        </w:rPr>
        <w:t xml:space="preserve">saison aura lieu après le dernier match du </w:t>
      </w:r>
      <w:r w:rsidR="000F48F8" w:rsidRPr="00B60270">
        <w:rPr>
          <w:rFonts w:ascii="Arial Narrow" w:hAnsi="Arial Narrow" w:cs="Arial"/>
          <w:spacing w:val="-3"/>
          <w:sz w:val="24"/>
          <w:szCs w:val="24"/>
        </w:rPr>
        <w:t>samedi</w:t>
      </w:r>
      <w:r w:rsidR="0015797D" w:rsidRPr="00B60270">
        <w:rPr>
          <w:rFonts w:ascii="Arial Narrow" w:hAnsi="Arial Narrow" w:cs="Arial"/>
          <w:spacing w:val="-3"/>
          <w:sz w:val="24"/>
          <w:szCs w:val="24"/>
        </w:rPr>
        <w:t>.</w:t>
      </w:r>
    </w:p>
    <w:p w:rsidR="006319DF" w:rsidRPr="00F25A20" w:rsidRDefault="006319DF" w:rsidP="00F25A20">
      <w:pPr>
        <w:tabs>
          <w:tab w:val="left" w:pos="0"/>
          <w:tab w:val="left" w:pos="1440"/>
          <w:tab w:val="left" w:pos="2160"/>
          <w:tab w:val="left" w:pos="3312"/>
          <w:tab w:val="left" w:pos="5328"/>
        </w:tabs>
        <w:suppressAutoHyphens/>
        <w:spacing w:before="480" w:line="288" w:lineRule="auto"/>
        <w:jc w:val="both"/>
        <w:rPr>
          <w:rFonts w:ascii="Arial Narrow" w:hAnsi="Arial Narrow"/>
          <w:b/>
          <w:spacing w:val="-3"/>
          <w:sz w:val="24"/>
          <w:szCs w:val="24"/>
        </w:rPr>
      </w:pPr>
      <w:r w:rsidRPr="00F25A20">
        <w:rPr>
          <w:rFonts w:ascii="Arial Narrow" w:hAnsi="Arial Narrow"/>
          <w:b/>
          <w:spacing w:val="-3"/>
          <w:sz w:val="24"/>
          <w:szCs w:val="24"/>
        </w:rPr>
        <w:t xml:space="preserve">ARTICLE 3 </w:t>
      </w:r>
      <w:r w:rsidR="00F25A20" w:rsidRPr="00F25A20">
        <w:rPr>
          <w:rFonts w:ascii="Arial Narrow" w:hAnsi="Arial Narrow"/>
          <w:b/>
          <w:spacing w:val="-3"/>
          <w:sz w:val="24"/>
          <w:szCs w:val="24"/>
        </w:rPr>
        <w:t xml:space="preserve">– </w:t>
      </w:r>
      <w:r w:rsidRPr="00F25A20">
        <w:rPr>
          <w:rFonts w:ascii="Arial Narrow" w:hAnsi="Arial Narrow"/>
          <w:b/>
          <w:spacing w:val="-3"/>
          <w:sz w:val="24"/>
          <w:szCs w:val="24"/>
        </w:rPr>
        <w:t>SURCLASSEMENT</w:t>
      </w:r>
    </w:p>
    <w:p w:rsidR="006319DF" w:rsidRPr="00B60270" w:rsidRDefault="006319DF" w:rsidP="00955FAA">
      <w:pPr>
        <w:pStyle w:val="Retraitcorpsdetexte2"/>
        <w:tabs>
          <w:tab w:val="clear" w:pos="720"/>
          <w:tab w:val="clear" w:pos="1440"/>
          <w:tab w:val="clear" w:pos="2880"/>
          <w:tab w:val="clear" w:pos="3600"/>
          <w:tab w:val="clear" w:pos="4320"/>
          <w:tab w:val="clear" w:pos="5040"/>
          <w:tab w:val="clear" w:pos="5760"/>
          <w:tab w:val="clear" w:pos="6480"/>
          <w:tab w:val="clear" w:pos="7200"/>
          <w:tab w:val="left" w:pos="709"/>
          <w:tab w:val="left" w:pos="3312"/>
          <w:tab w:val="left" w:pos="5328"/>
        </w:tabs>
        <w:spacing w:before="120"/>
        <w:ind w:left="709" w:hanging="709"/>
        <w:rPr>
          <w:rFonts w:ascii="Arial Narrow" w:hAnsi="Arial Narrow" w:cs="Arial"/>
          <w:b w:val="0"/>
          <w:szCs w:val="24"/>
        </w:rPr>
      </w:pPr>
      <w:r w:rsidRPr="00B60270">
        <w:rPr>
          <w:rFonts w:ascii="Arial Narrow" w:hAnsi="Arial Narrow" w:cs="Arial"/>
          <w:b w:val="0"/>
          <w:szCs w:val="24"/>
        </w:rPr>
        <w:t>3</w:t>
      </w:r>
      <w:r w:rsidR="00955FAA">
        <w:rPr>
          <w:rFonts w:ascii="Arial Narrow" w:hAnsi="Arial Narrow" w:cs="Arial"/>
          <w:b w:val="0"/>
          <w:szCs w:val="24"/>
        </w:rPr>
        <w:t>.1</w:t>
      </w:r>
      <w:r w:rsidR="00955FAA">
        <w:rPr>
          <w:rFonts w:ascii="Arial Narrow" w:hAnsi="Arial Narrow" w:cs="Arial"/>
          <w:b w:val="0"/>
          <w:szCs w:val="24"/>
        </w:rPr>
        <w:tab/>
      </w:r>
      <w:r w:rsidR="00DB3871" w:rsidRPr="00B60270">
        <w:rPr>
          <w:rFonts w:ascii="Arial Narrow" w:hAnsi="Arial Narrow" w:cs="Arial"/>
          <w:b w:val="0"/>
          <w:szCs w:val="24"/>
        </w:rPr>
        <w:t>Le</w:t>
      </w:r>
      <w:r w:rsidRPr="00B60270">
        <w:rPr>
          <w:rFonts w:ascii="Arial Narrow" w:hAnsi="Arial Narrow" w:cs="Arial"/>
          <w:b w:val="0"/>
          <w:szCs w:val="24"/>
        </w:rPr>
        <w:t xml:space="preserve"> surclassement sera permis.</w:t>
      </w:r>
    </w:p>
    <w:p w:rsidR="006319DF" w:rsidRPr="00955FAA" w:rsidRDefault="006319DF" w:rsidP="00955FAA">
      <w:pPr>
        <w:tabs>
          <w:tab w:val="left" w:pos="0"/>
          <w:tab w:val="left" w:pos="1440"/>
          <w:tab w:val="left" w:pos="2160"/>
          <w:tab w:val="left" w:pos="3312"/>
          <w:tab w:val="left" w:pos="5328"/>
        </w:tabs>
        <w:suppressAutoHyphens/>
        <w:spacing w:before="480" w:line="288" w:lineRule="auto"/>
        <w:jc w:val="both"/>
        <w:rPr>
          <w:rFonts w:ascii="Arial Narrow" w:hAnsi="Arial Narrow"/>
          <w:b/>
          <w:spacing w:val="-3"/>
          <w:sz w:val="24"/>
          <w:szCs w:val="24"/>
        </w:rPr>
      </w:pPr>
      <w:r w:rsidRPr="00955FAA">
        <w:rPr>
          <w:rFonts w:ascii="Arial Narrow" w:hAnsi="Arial Narrow"/>
          <w:b/>
          <w:spacing w:val="-3"/>
          <w:sz w:val="24"/>
          <w:szCs w:val="24"/>
        </w:rPr>
        <w:t>ARTICLE 4</w:t>
      </w:r>
      <w:r w:rsidR="00955FAA">
        <w:rPr>
          <w:rFonts w:ascii="Arial Narrow" w:hAnsi="Arial Narrow"/>
          <w:b/>
          <w:spacing w:val="-3"/>
          <w:sz w:val="24"/>
          <w:szCs w:val="24"/>
        </w:rPr>
        <w:t xml:space="preserve"> – </w:t>
      </w:r>
      <w:r w:rsidRPr="00955FAA">
        <w:rPr>
          <w:rFonts w:ascii="Arial Narrow" w:hAnsi="Arial Narrow"/>
          <w:b/>
          <w:spacing w:val="-3"/>
          <w:sz w:val="24"/>
          <w:szCs w:val="24"/>
        </w:rPr>
        <w:t>TYPES D'ÉPREUVES</w:t>
      </w:r>
    </w:p>
    <w:p w:rsidR="006319DF" w:rsidRPr="00B60270" w:rsidRDefault="006319DF" w:rsidP="00955FAA">
      <w:pPr>
        <w:tabs>
          <w:tab w:val="left" w:pos="0"/>
          <w:tab w:val="left" w:pos="1418"/>
          <w:tab w:val="left" w:pos="3312"/>
          <w:tab w:val="left" w:pos="5328"/>
        </w:tabs>
        <w:suppressAutoHyphens/>
        <w:spacing w:before="120" w:line="288" w:lineRule="auto"/>
        <w:ind w:left="709" w:hanging="709"/>
        <w:jc w:val="both"/>
        <w:rPr>
          <w:rFonts w:ascii="Arial Narrow" w:hAnsi="Arial Narrow" w:cs="Arial"/>
          <w:spacing w:val="-3"/>
          <w:sz w:val="24"/>
          <w:szCs w:val="24"/>
        </w:rPr>
      </w:pPr>
      <w:r w:rsidRPr="00B60270">
        <w:rPr>
          <w:rFonts w:ascii="Arial Narrow" w:hAnsi="Arial Narrow" w:cs="Arial"/>
          <w:spacing w:val="-3"/>
          <w:sz w:val="24"/>
          <w:szCs w:val="24"/>
        </w:rPr>
        <w:t>4.1</w:t>
      </w:r>
      <w:r w:rsidRPr="00B60270">
        <w:rPr>
          <w:rFonts w:ascii="Arial Narrow" w:hAnsi="Arial Narrow" w:cs="Arial"/>
          <w:spacing w:val="-3"/>
          <w:sz w:val="24"/>
          <w:szCs w:val="24"/>
        </w:rPr>
        <w:tab/>
        <w:t xml:space="preserve">Dans les catégories </w:t>
      </w:r>
      <w:r w:rsidR="00971B0A" w:rsidRPr="00B60270">
        <w:rPr>
          <w:rFonts w:ascii="Arial Narrow" w:hAnsi="Arial Narrow" w:cs="Arial"/>
          <w:spacing w:val="-3"/>
          <w:sz w:val="24"/>
          <w:szCs w:val="24"/>
        </w:rPr>
        <w:t>benjamin</w:t>
      </w:r>
      <w:r w:rsidR="002A0D68" w:rsidRPr="00B60270">
        <w:rPr>
          <w:rFonts w:ascii="Arial Narrow" w:hAnsi="Arial Narrow" w:cs="Arial"/>
          <w:spacing w:val="-3"/>
          <w:sz w:val="24"/>
          <w:szCs w:val="24"/>
        </w:rPr>
        <w:t xml:space="preserve">, </w:t>
      </w:r>
      <w:r w:rsidR="00971B0A" w:rsidRPr="00B60270">
        <w:rPr>
          <w:rFonts w:ascii="Arial Narrow" w:hAnsi="Arial Narrow" w:cs="Arial"/>
          <w:spacing w:val="-3"/>
          <w:sz w:val="24"/>
          <w:szCs w:val="24"/>
        </w:rPr>
        <w:t>cadet</w:t>
      </w:r>
      <w:r w:rsidRPr="00B60270">
        <w:rPr>
          <w:rFonts w:ascii="Arial Narrow" w:hAnsi="Arial Narrow" w:cs="Arial"/>
          <w:spacing w:val="-3"/>
          <w:sz w:val="24"/>
          <w:szCs w:val="24"/>
        </w:rPr>
        <w:t xml:space="preserve"> et juvénile, des compétitions se tiendront dans les épreuves suivantes :</w:t>
      </w:r>
    </w:p>
    <w:p w:rsidR="006319DF" w:rsidRPr="00955FAA" w:rsidRDefault="006319DF" w:rsidP="00955FAA">
      <w:pPr>
        <w:pStyle w:val="Paragraphedeliste"/>
        <w:numPr>
          <w:ilvl w:val="0"/>
          <w:numId w:val="16"/>
        </w:numPr>
        <w:tabs>
          <w:tab w:val="left" w:pos="0"/>
          <w:tab w:val="left" w:pos="1418"/>
          <w:tab w:val="left" w:pos="3312"/>
          <w:tab w:val="left" w:pos="5328"/>
        </w:tabs>
        <w:suppressAutoHyphens/>
        <w:spacing w:line="288" w:lineRule="auto"/>
        <w:jc w:val="both"/>
        <w:rPr>
          <w:rFonts w:ascii="Arial Narrow" w:hAnsi="Arial Narrow" w:cs="Arial"/>
          <w:spacing w:val="-3"/>
          <w:sz w:val="24"/>
          <w:szCs w:val="24"/>
        </w:rPr>
      </w:pPr>
      <w:r w:rsidRPr="00955FAA">
        <w:rPr>
          <w:rFonts w:ascii="Arial Narrow" w:hAnsi="Arial Narrow" w:cs="Arial"/>
          <w:spacing w:val="-3"/>
          <w:sz w:val="24"/>
          <w:szCs w:val="24"/>
        </w:rPr>
        <w:t>Simple masculin</w:t>
      </w:r>
    </w:p>
    <w:p w:rsidR="006319DF" w:rsidRPr="00955FAA" w:rsidRDefault="006319DF" w:rsidP="00955FAA">
      <w:pPr>
        <w:pStyle w:val="Paragraphedeliste"/>
        <w:numPr>
          <w:ilvl w:val="0"/>
          <w:numId w:val="16"/>
        </w:numPr>
        <w:tabs>
          <w:tab w:val="left" w:pos="0"/>
          <w:tab w:val="left" w:pos="1418"/>
          <w:tab w:val="left" w:pos="3312"/>
          <w:tab w:val="left" w:pos="5328"/>
        </w:tabs>
        <w:suppressAutoHyphens/>
        <w:spacing w:line="288" w:lineRule="auto"/>
        <w:jc w:val="both"/>
        <w:rPr>
          <w:rFonts w:ascii="Arial Narrow" w:hAnsi="Arial Narrow" w:cs="Arial"/>
          <w:spacing w:val="-3"/>
          <w:sz w:val="24"/>
          <w:szCs w:val="24"/>
        </w:rPr>
      </w:pPr>
      <w:r w:rsidRPr="00955FAA">
        <w:rPr>
          <w:rFonts w:ascii="Arial Narrow" w:hAnsi="Arial Narrow" w:cs="Arial"/>
          <w:spacing w:val="-3"/>
          <w:sz w:val="24"/>
          <w:szCs w:val="24"/>
        </w:rPr>
        <w:t>Simple féminin</w:t>
      </w:r>
    </w:p>
    <w:p w:rsidR="006319DF" w:rsidRPr="00955FAA" w:rsidRDefault="006319DF" w:rsidP="00955FAA">
      <w:pPr>
        <w:pStyle w:val="Paragraphedeliste"/>
        <w:numPr>
          <w:ilvl w:val="0"/>
          <w:numId w:val="16"/>
        </w:numPr>
        <w:tabs>
          <w:tab w:val="left" w:pos="0"/>
          <w:tab w:val="left" w:pos="1418"/>
          <w:tab w:val="left" w:pos="3312"/>
          <w:tab w:val="left" w:pos="5328"/>
        </w:tabs>
        <w:suppressAutoHyphens/>
        <w:spacing w:line="288" w:lineRule="auto"/>
        <w:jc w:val="both"/>
        <w:rPr>
          <w:rFonts w:ascii="Arial Narrow" w:hAnsi="Arial Narrow" w:cs="Arial"/>
          <w:spacing w:val="-3"/>
          <w:sz w:val="24"/>
          <w:szCs w:val="24"/>
        </w:rPr>
      </w:pPr>
      <w:r w:rsidRPr="00955FAA">
        <w:rPr>
          <w:rFonts w:ascii="Arial Narrow" w:hAnsi="Arial Narrow" w:cs="Arial"/>
          <w:spacing w:val="-3"/>
          <w:sz w:val="24"/>
          <w:szCs w:val="24"/>
        </w:rPr>
        <w:t>Double masculin</w:t>
      </w:r>
      <w:r w:rsidR="00955FAA">
        <w:rPr>
          <w:rFonts w:ascii="Arial Narrow" w:hAnsi="Arial Narrow" w:cs="Arial"/>
          <w:spacing w:val="-3"/>
          <w:sz w:val="24"/>
          <w:szCs w:val="24"/>
        </w:rPr>
        <w:t>*</w:t>
      </w:r>
    </w:p>
    <w:p w:rsidR="006319DF" w:rsidRPr="00955FAA" w:rsidRDefault="006319DF" w:rsidP="00955FAA">
      <w:pPr>
        <w:pStyle w:val="Paragraphedeliste"/>
        <w:numPr>
          <w:ilvl w:val="0"/>
          <w:numId w:val="16"/>
        </w:numPr>
        <w:tabs>
          <w:tab w:val="left" w:pos="0"/>
          <w:tab w:val="left" w:pos="1418"/>
          <w:tab w:val="left" w:pos="3312"/>
          <w:tab w:val="left" w:pos="5328"/>
        </w:tabs>
        <w:suppressAutoHyphens/>
        <w:spacing w:line="288" w:lineRule="auto"/>
        <w:jc w:val="both"/>
        <w:rPr>
          <w:rFonts w:ascii="Arial Narrow" w:hAnsi="Arial Narrow" w:cs="Arial"/>
          <w:spacing w:val="-3"/>
          <w:sz w:val="24"/>
          <w:szCs w:val="24"/>
        </w:rPr>
      </w:pPr>
      <w:r w:rsidRPr="00955FAA">
        <w:rPr>
          <w:rFonts w:ascii="Arial Narrow" w:hAnsi="Arial Narrow" w:cs="Arial"/>
          <w:spacing w:val="-3"/>
          <w:sz w:val="24"/>
          <w:szCs w:val="24"/>
        </w:rPr>
        <w:t>Double féminin</w:t>
      </w:r>
      <w:r w:rsidR="00955FAA">
        <w:rPr>
          <w:rFonts w:ascii="Arial Narrow" w:hAnsi="Arial Narrow" w:cs="Arial"/>
          <w:spacing w:val="-3"/>
          <w:sz w:val="24"/>
          <w:szCs w:val="24"/>
        </w:rPr>
        <w:t>*</w:t>
      </w:r>
    </w:p>
    <w:p w:rsidR="0048741B" w:rsidRPr="00955FAA" w:rsidRDefault="006319DF" w:rsidP="00955FAA">
      <w:pPr>
        <w:pStyle w:val="Paragraphedeliste"/>
        <w:numPr>
          <w:ilvl w:val="0"/>
          <w:numId w:val="16"/>
        </w:numPr>
        <w:tabs>
          <w:tab w:val="left" w:pos="0"/>
          <w:tab w:val="left" w:pos="1418"/>
          <w:tab w:val="left" w:pos="3312"/>
          <w:tab w:val="left" w:pos="5328"/>
        </w:tabs>
        <w:suppressAutoHyphens/>
        <w:spacing w:line="288" w:lineRule="auto"/>
        <w:jc w:val="both"/>
        <w:rPr>
          <w:rFonts w:ascii="Arial Narrow" w:hAnsi="Arial Narrow" w:cs="Arial"/>
          <w:spacing w:val="-3"/>
          <w:sz w:val="24"/>
          <w:szCs w:val="24"/>
        </w:rPr>
      </w:pPr>
      <w:r w:rsidRPr="00955FAA">
        <w:rPr>
          <w:rFonts w:ascii="Arial Narrow" w:hAnsi="Arial Narrow" w:cs="Arial"/>
          <w:spacing w:val="-3"/>
          <w:sz w:val="24"/>
          <w:szCs w:val="24"/>
        </w:rPr>
        <w:t>Double mixte</w:t>
      </w:r>
      <w:r w:rsidR="00955FAA">
        <w:rPr>
          <w:rFonts w:ascii="Arial Narrow" w:hAnsi="Arial Narrow" w:cs="Arial"/>
          <w:spacing w:val="-3"/>
          <w:sz w:val="24"/>
          <w:szCs w:val="24"/>
        </w:rPr>
        <w:t>*</w:t>
      </w:r>
    </w:p>
    <w:p w:rsidR="006319DF" w:rsidRPr="00955FAA" w:rsidRDefault="006319DF" w:rsidP="00955FAA">
      <w:pPr>
        <w:tabs>
          <w:tab w:val="left" w:pos="0"/>
          <w:tab w:val="left" w:pos="1440"/>
          <w:tab w:val="left" w:pos="2160"/>
          <w:tab w:val="left" w:pos="3312"/>
          <w:tab w:val="left" w:pos="5328"/>
        </w:tabs>
        <w:suppressAutoHyphens/>
        <w:spacing w:before="480" w:line="288" w:lineRule="auto"/>
        <w:ind w:left="1440" w:hanging="1440"/>
        <w:jc w:val="both"/>
        <w:rPr>
          <w:rFonts w:ascii="Arial Narrow" w:hAnsi="Arial Narrow" w:cs="Arial"/>
          <w:b/>
          <w:spacing w:val="-3"/>
          <w:sz w:val="24"/>
          <w:szCs w:val="24"/>
        </w:rPr>
      </w:pPr>
      <w:r w:rsidRPr="00955FAA">
        <w:rPr>
          <w:rFonts w:ascii="Arial Narrow" w:hAnsi="Arial Narrow"/>
          <w:b/>
          <w:spacing w:val="-3"/>
          <w:sz w:val="24"/>
          <w:szCs w:val="24"/>
        </w:rPr>
        <w:t>ARTICLE 5</w:t>
      </w:r>
      <w:r w:rsidR="00955FAA">
        <w:rPr>
          <w:rFonts w:ascii="Arial Narrow" w:hAnsi="Arial Narrow"/>
          <w:b/>
          <w:spacing w:val="-3"/>
          <w:sz w:val="24"/>
          <w:szCs w:val="24"/>
        </w:rPr>
        <w:t xml:space="preserve"> – </w:t>
      </w:r>
      <w:r w:rsidRPr="00955FAA">
        <w:rPr>
          <w:rFonts w:ascii="Arial Narrow" w:hAnsi="Arial Narrow"/>
          <w:b/>
          <w:spacing w:val="-3"/>
          <w:sz w:val="24"/>
          <w:szCs w:val="24"/>
        </w:rPr>
        <w:t>COMPOSITION DE LA DÉLÉGATION</w:t>
      </w:r>
    </w:p>
    <w:p w:rsidR="006319DF" w:rsidRPr="00955FAA" w:rsidRDefault="009B2968" w:rsidP="00955FAA">
      <w:pPr>
        <w:tabs>
          <w:tab w:val="left" w:pos="709"/>
          <w:tab w:val="left" w:pos="1440"/>
          <w:tab w:val="left" w:pos="2160"/>
          <w:tab w:val="left" w:pos="3312"/>
          <w:tab w:val="left" w:pos="5328"/>
        </w:tabs>
        <w:suppressAutoHyphens/>
        <w:spacing w:before="12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5.1</w:t>
      </w:r>
      <w:r w:rsidR="00955FAA">
        <w:rPr>
          <w:rFonts w:ascii="Arial Narrow" w:hAnsi="Arial Narrow" w:cs="Arial"/>
          <w:spacing w:val="-3"/>
          <w:sz w:val="24"/>
          <w:szCs w:val="24"/>
        </w:rPr>
        <w:tab/>
      </w:r>
      <w:r w:rsidR="006319DF" w:rsidRPr="00955FAA">
        <w:rPr>
          <w:rFonts w:ascii="Arial Narrow" w:hAnsi="Arial Narrow" w:cs="Arial"/>
          <w:spacing w:val="-3"/>
          <w:sz w:val="24"/>
          <w:szCs w:val="24"/>
        </w:rPr>
        <w:t xml:space="preserve">Chaque </w:t>
      </w:r>
      <w:r w:rsidR="007562AF" w:rsidRPr="00955FAA">
        <w:rPr>
          <w:rFonts w:ascii="Arial Narrow" w:hAnsi="Arial Narrow" w:cs="Arial"/>
          <w:spacing w:val="-3"/>
          <w:sz w:val="24"/>
          <w:szCs w:val="24"/>
        </w:rPr>
        <w:t>entité-école</w:t>
      </w:r>
      <w:r w:rsidR="006319DF" w:rsidRPr="00955FAA">
        <w:rPr>
          <w:rFonts w:ascii="Arial Narrow" w:hAnsi="Arial Narrow" w:cs="Arial"/>
          <w:spacing w:val="-3"/>
          <w:sz w:val="24"/>
          <w:szCs w:val="24"/>
        </w:rPr>
        <w:t xml:space="preserve"> pourra présenter une délégation maximale de </w:t>
      </w:r>
      <w:r w:rsidR="007562AF" w:rsidRPr="00955FAA">
        <w:rPr>
          <w:rFonts w:ascii="Arial Narrow" w:hAnsi="Arial Narrow" w:cs="Arial"/>
          <w:spacing w:val="-3"/>
          <w:sz w:val="24"/>
          <w:szCs w:val="24"/>
        </w:rPr>
        <w:t>trente-six (36)</w:t>
      </w:r>
      <w:r w:rsidR="002A0D68" w:rsidRPr="00955FAA">
        <w:rPr>
          <w:rFonts w:ascii="Arial Narrow" w:hAnsi="Arial Narrow" w:cs="Arial"/>
          <w:spacing w:val="-3"/>
          <w:sz w:val="24"/>
          <w:szCs w:val="24"/>
        </w:rPr>
        <w:t xml:space="preserve"> joueurs</w:t>
      </w:r>
      <w:r w:rsidRPr="00955FAA">
        <w:rPr>
          <w:rFonts w:ascii="Arial Narrow" w:hAnsi="Arial Narrow" w:cs="Arial"/>
          <w:spacing w:val="-3"/>
          <w:sz w:val="24"/>
          <w:szCs w:val="24"/>
        </w:rPr>
        <w:t>.</w:t>
      </w:r>
    </w:p>
    <w:p w:rsidR="006319DF"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36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5.</w:t>
      </w:r>
      <w:r w:rsidR="009B2968" w:rsidRPr="00955FAA">
        <w:rPr>
          <w:rFonts w:ascii="Arial Narrow" w:hAnsi="Arial Narrow" w:cs="Arial"/>
          <w:spacing w:val="-3"/>
          <w:sz w:val="24"/>
          <w:szCs w:val="24"/>
        </w:rPr>
        <w:t>2</w:t>
      </w:r>
      <w:r w:rsidRPr="00955FAA">
        <w:rPr>
          <w:rFonts w:ascii="Arial Narrow" w:hAnsi="Arial Narrow" w:cs="Arial"/>
          <w:spacing w:val="-3"/>
          <w:sz w:val="24"/>
          <w:szCs w:val="24"/>
        </w:rPr>
        <w:tab/>
        <w:t>Encadrement :</w:t>
      </w:r>
    </w:p>
    <w:p w:rsidR="00955FAA" w:rsidRDefault="00955FAA" w:rsidP="00955FAA">
      <w:pPr>
        <w:pStyle w:val="Paragraphedeliste"/>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60" w:line="288" w:lineRule="auto"/>
        <w:jc w:val="both"/>
        <w:rPr>
          <w:rFonts w:ascii="Arial Narrow" w:hAnsi="Arial Narrow" w:cs="Arial"/>
          <w:spacing w:val="-3"/>
          <w:sz w:val="24"/>
          <w:szCs w:val="24"/>
        </w:rPr>
      </w:pPr>
      <w:r>
        <w:rPr>
          <w:rFonts w:ascii="Arial Narrow" w:hAnsi="Arial Narrow" w:cs="Arial"/>
          <w:spacing w:val="-3"/>
          <w:sz w:val="24"/>
          <w:szCs w:val="24"/>
        </w:rPr>
        <w:t>Entraîneurs : 3</w:t>
      </w:r>
    </w:p>
    <w:p w:rsidR="009E6392" w:rsidRPr="00955FAA" w:rsidRDefault="006319DF" w:rsidP="00955FAA">
      <w:pPr>
        <w:pStyle w:val="Paragraphedeliste"/>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60" w:line="288" w:lineRule="auto"/>
        <w:jc w:val="both"/>
        <w:rPr>
          <w:rFonts w:ascii="Arial Narrow" w:hAnsi="Arial Narrow" w:cs="Arial"/>
          <w:spacing w:val="-3"/>
          <w:sz w:val="24"/>
          <w:szCs w:val="24"/>
        </w:rPr>
      </w:pPr>
      <w:r w:rsidRPr="00955FAA">
        <w:rPr>
          <w:rFonts w:ascii="Arial Narrow" w:hAnsi="Arial Narrow" w:cs="Arial"/>
          <w:spacing w:val="-3"/>
          <w:sz w:val="24"/>
          <w:szCs w:val="24"/>
        </w:rPr>
        <w:t xml:space="preserve">Responsables de </w:t>
      </w:r>
      <w:r w:rsidR="00955FAA">
        <w:rPr>
          <w:rFonts w:ascii="Arial Narrow" w:hAnsi="Arial Narrow" w:cs="Arial"/>
          <w:spacing w:val="-3"/>
          <w:sz w:val="24"/>
          <w:szCs w:val="24"/>
        </w:rPr>
        <w:t xml:space="preserve">délégation : </w:t>
      </w:r>
      <w:r w:rsidR="00A02521">
        <w:rPr>
          <w:rFonts w:ascii="Arial Narrow" w:hAnsi="Arial Narrow" w:cs="Arial"/>
          <w:spacing w:val="-3"/>
          <w:sz w:val="24"/>
          <w:szCs w:val="24"/>
        </w:rPr>
        <w:t>1</w:t>
      </w:r>
    </w:p>
    <w:p w:rsidR="00FD1057" w:rsidRPr="00955FAA" w:rsidRDefault="00955FAA"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120" w:line="288" w:lineRule="auto"/>
        <w:jc w:val="both"/>
        <w:rPr>
          <w:rFonts w:ascii="Arial Narrow" w:hAnsi="Arial Narrow" w:cs="Arial"/>
          <w:iCs/>
          <w:spacing w:val="-3"/>
          <w:sz w:val="24"/>
          <w:szCs w:val="24"/>
        </w:rPr>
      </w:pPr>
      <w:r>
        <w:rPr>
          <w:rFonts w:ascii="Arial Narrow" w:hAnsi="Arial Narrow" w:cs="Arial"/>
          <w:iCs/>
          <w:spacing w:val="-3"/>
          <w:sz w:val="24"/>
          <w:szCs w:val="24"/>
        </w:rPr>
        <w:tab/>
        <w:t>N.B. </w:t>
      </w:r>
      <w:r w:rsidR="006319DF" w:rsidRPr="00955FAA">
        <w:rPr>
          <w:rFonts w:ascii="Arial Narrow" w:hAnsi="Arial Narrow" w:cs="Arial"/>
          <w:iCs/>
          <w:spacing w:val="-3"/>
          <w:sz w:val="24"/>
          <w:szCs w:val="24"/>
        </w:rPr>
        <w:t>Il devra y avoir au moins un accompagnateur</w:t>
      </w:r>
      <w:r>
        <w:rPr>
          <w:rFonts w:ascii="Arial Narrow" w:hAnsi="Arial Narrow" w:cs="Arial"/>
          <w:iCs/>
          <w:spacing w:val="-3"/>
          <w:sz w:val="24"/>
          <w:szCs w:val="24"/>
        </w:rPr>
        <w:t xml:space="preserve"> </w:t>
      </w:r>
      <w:r w:rsidR="006319DF" w:rsidRPr="00955FAA">
        <w:rPr>
          <w:rFonts w:ascii="Arial Narrow" w:hAnsi="Arial Narrow" w:cs="Arial"/>
          <w:iCs/>
          <w:spacing w:val="-3"/>
          <w:sz w:val="24"/>
          <w:szCs w:val="24"/>
        </w:rPr>
        <w:t>de sexe féminin par délégation.</w:t>
      </w:r>
    </w:p>
    <w:p w:rsidR="006319DF" w:rsidRPr="00955FAA"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360" w:line="288" w:lineRule="auto"/>
        <w:ind w:left="709" w:hanging="709"/>
        <w:jc w:val="both"/>
        <w:rPr>
          <w:rFonts w:ascii="Arial Narrow" w:hAnsi="Arial Narrow" w:cs="Arial"/>
          <w:sz w:val="24"/>
          <w:szCs w:val="24"/>
        </w:rPr>
      </w:pPr>
      <w:r w:rsidRPr="00955FAA">
        <w:rPr>
          <w:rFonts w:ascii="Arial Narrow" w:hAnsi="Arial Narrow" w:cs="Arial"/>
          <w:sz w:val="24"/>
          <w:szCs w:val="24"/>
        </w:rPr>
        <w:t>5.</w:t>
      </w:r>
      <w:r w:rsidR="00FD1057" w:rsidRPr="00955FAA">
        <w:rPr>
          <w:rFonts w:ascii="Arial Narrow" w:hAnsi="Arial Narrow" w:cs="Arial"/>
          <w:sz w:val="24"/>
          <w:szCs w:val="24"/>
        </w:rPr>
        <w:t>3</w:t>
      </w:r>
      <w:r w:rsidRPr="00955FAA">
        <w:rPr>
          <w:rFonts w:ascii="Arial Narrow" w:hAnsi="Arial Narrow"/>
          <w:sz w:val="24"/>
          <w:szCs w:val="24"/>
        </w:rPr>
        <w:tab/>
      </w:r>
      <w:r w:rsidRPr="00955FAA">
        <w:rPr>
          <w:rFonts w:ascii="Arial Narrow" w:hAnsi="Arial Narrow" w:cs="Arial"/>
          <w:sz w:val="24"/>
          <w:szCs w:val="24"/>
        </w:rPr>
        <w:t>Un athlète qui sera inscrit dans une épreuve sur l</w:t>
      </w:r>
      <w:r w:rsidR="00605624" w:rsidRPr="00955FAA">
        <w:rPr>
          <w:rFonts w:ascii="Arial Narrow" w:hAnsi="Arial Narrow" w:cs="Arial"/>
          <w:sz w:val="24"/>
          <w:szCs w:val="24"/>
        </w:rPr>
        <w:t>e</w:t>
      </w:r>
      <w:r w:rsidRPr="00955FAA">
        <w:rPr>
          <w:rFonts w:ascii="Arial Narrow" w:hAnsi="Arial Narrow" w:cs="Arial"/>
          <w:sz w:val="24"/>
          <w:szCs w:val="24"/>
        </w:rPr>
        <w:t xml:space="preserve"> formul</w:t>
      </w:r>
      <w:r w:rsidR="00605624" w:rsidRPr="00955FAA">
        <w:rPr>
          <w:rFonts w:ascii="Arial Narrow" w:hAnsi="Arial Narrow" w:cs="Arial"/>
          <w:sz w:val="24"/>
          <w:szCs w:val="24"/>
        </w:rPr>
        <w:t>aire</w:t>
      </w:r>
      <w:r w:rsidRPr="00955FAA">
        <w:rPr>
          <w:rFonts w:ascii="Arial Narrow" w:hAnsi="Arial Narrow" w:cs="Arial"/>
          <w:sz w:val="24"/>
          <w:szCs w:val="24"/>
        </w:rPr>
        <w:t xml:space="preserve"> d'inscripti</w:t>
      </w:r>
      <w:r w:rsidR="002A0D68" w:rsidRPr="00955FAA">
        <w:rPr>
          <w:rFonts w:ascii="Arial Narrow" w:hAnsi="Arial Narrow" w:cs="Arial"/>
          <w:sz w:val="24"/>
          <w:szCs w:val="24"/>
        </w:rPr>
        <w:t>on</w:t>
      </w:r>
      <w:r w:rsidR="00955FAA">
        <w:rPr>
          <w:rFonts w:ascii="Arial Narrow" w:hAnsi="Arial Narrow" w:cs="Arial"/>
          <w:sz w:val="24"/>
          <w:szCs w:val="24"/>
        </w:rPr>
        <w:t xml:space="preserve"> officielle</w:t>
      </w:r>
      <w:r w:rsidR="002A0D68" w:rsidRPr="00955FAA">
        <w:rPr>
          <w:rFonts w:ascii="Arial Narrow" w:hAnsi="Arial Narrow" w:cs="Arial"/>
          <w:sz w:val="24"/>
          <w:szCs w:val="24"/>
        </w:rPr>
        <w:t xml:space="preserve"> devra compétitionn</w:t>
      </w:r>
      <w:r w:rsidRPr="00955FAA">
        <w:rPr>
          <w:rFonts w:ascii="Arial Narrow" w:hAnsi="Arial Narrow" w:cs="Arial"/>
          <w:sz w:val="24"/>
          <w:szCs w:val="24"/>
        </w:rPr>
        <w:t>er dans cette épreuve lors du championnat. Aucune mutation d'une épreuve à une autre ne sera acceptée.</w:t>
      </w:r>
    </w:p>
    <w:p w:rsidR="004F0E67" w:rsidRPr="00955FAA" w:rsidRDefault="006319DF" w:rsidP="00955FAA">
      <w:pPr>
        <w:pStyle w:val="Retraitcorpsdetexte3"/>
        <w:tabs>
          <w:tab w:val="left" w:pos="709"/>
        </w:tabs>
        <w:spacing w:before="360"/>
        <w:ind w:left="709" w:hanging="709"/>
        <w:rPr>
          <w:rFonts w:ascii="Arial Narrow" w:hAnsi="Arial Narrow" w:cs="Arial"/>
          <w:b w:val="0"/>
          <w:iCs/>
          <w:szCs w:val="24"/>
        </w:rPr>
      </w:pPr>
      <w:r w:rsidRPr="00955FAA">
        <w:rPr>
          <w:rFonts w:ascii="Arial Narrow" w:hAnsi="Arial Narrow" w:cs="Arial"/>
          <w:b w:val="0"/>
          <w:szCs w:val="24"/>
        </w:rPr>
        <w:t>5.</w:t>
      </w:r>
      <w:r w:rsidR="00FD1057" w:rsidRPr="00955FAA">
        <w:rPr>
          <w:rFonts w:ascii="Arial Narrow" w:hAnsi="Arial Narrow" w:cs="Arial"/>
          <w:b w:val="0"/>
          <w:szCs w:val="24"/>
        </w:rPr>
        <w:t>4</w:t>
      </w:r>
      <w:r w:rsidRPr="00955FAA">
        <w:rPr>
          <w:rFonts w:ascii="Arial Narrow" w:hAnsi="Arial Narrow" w:cs="Arial"/>
          <w:b w:val="0"/>
          <w:szCs w:val="24"/>
        </w:rPr>
        <w:tab/>
      </w:r>
      <w:r w:rsidRPr="00955FAA">
        <w:rPr>
          <w:rFonts w:ascii="Arial Narrow" w:hAnsi="Arial Narrow" w:cs="Arial"/>
          <w:b w:val="0"/>
          <w:iCs/>
          <w:szCs w:val="24"/>
        </w:rPr>
        <w:t>Aucune inscription inter-sexe sera acceptée (fille chez les garçons et vice-versa).</w:t>
      </w:r>
    </w:p>
    <w:p w:rsidR="006319DF" w:rsidRPr="00955FAA"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b/>
          <w:spacing w:val="-3"/>
          <w:sz w:val="24"/>
          <w:szCs w:val="24"/>
        </w:rPr>
      </w:pPr>
      <w:r w:rsidRPr="00955FAA">
        <w:rPr>
          <w:rFonts w:ascii="Arial Narrow" w:hAnsi="Arial Narrow"/>
          <w:b/>
          <w:spacing w:val="-3"/>
          <w:sz w:val="24"/>
          <w:szCs w:val="24"/>
        </w:rPr>
        <w:lastRenderedPageBreak/>
        <w:t>ARTICLE 6</w:t>
      </w:r>
      <w:r w:rsidR="00955FAA">
        <w:rPr>
          <w:rFonts w:ascii="Arial Narrow" w:hAnsi="Arial Narrow"/>
          <w:b/>
          <w:spacing w:val="-3"/>
          <w:sz w:val="24"/>
          <w:szCs w:val="24"/>
        </w:rPr>
        <w:t xml:space="preserve"> – </w:t>
      </w:r>
      <w:r w:rsidRPr="00955FAA">
        <w:rPr>
          <w:rFonts w:ascii="Arial Narrow" w:hAnsi="Arial Narrow"/>
          <w:b/>
          <w:spacing w:val="-3"/>
          <w:sz w:val="24"/>
          <w:szCs w:val="24"/>
        </w:rPr>
        <w:t>SUBSTITUTS</w:t>
      </w:r>
    </w:p>
    <w:p w:rsidR="0048741B" w:rsidRPr="00955FAA" w:rsidRDefault="00955FAA"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120" w:line="288" w:lineRule="auto"/>
        <w:ind w:left="709" w:hanging="709"/>
        <w:jc w:val="both"/>
        <w:rPr>
          <w:rFonts w:ascii="Arial Narrow" w:hAnsi="Arial Narrow" w:cs="Arial"/>
          <w:spacing w:val="-3"/>
          <w:sz w:val="24"/>
          <w:szCs w:val="24"/>
        </w:rPr>
      </w:pPr>
      <w:r>
        <w:rPr>
          <w:rFonts w:ascii="Arial Narrow" w:hAnsi="Arial Narrow" w:cs="Arial"/>
          <w:spacing w:val="-3"/>
          <w:sz w:val="24"/>
          <w:szCs w:val="24"/>
        </w:rPr>
        <w:t>6.1</w:t>
      </w:r>
      <w:r>
        <w:rPr>
          <w:rFonts w:ascii="Arial Narrow" w:hAnsi="Arial Narrow" w:cs="Arial"/>
          <w:spacing w:val="-3"/>
          <w:sz w:val="24"/>
          <w:szCs w:val="24"/>
        </w:rPr>
        <w:tab/>
      </w:r>
      <w:r w:rsidR="006319DF" w:rsidRPr="00955FAA">
        <w:rPr>
          <w:rFonts w:ascii="Arial Narrow" w:hAnsi="Arial Narrow" w:cs="Arial"/>
          <w:spacing w:val="-3"/>
          <w:sz w:val="24"/>
          <w:szCs w:val="24"/>
        </w:rPr>
        <w:t>Les substitutions seront permises avant le début du championnat (mais aucun ajout).</w:t>
      </w:r>
    </w:p>
    <w:p w:rsidR="006319DF" w:rsidRPr="00955FAA"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cs="Arial"/>
          <w:b/>
          <w:spacing w:val="-3"/>
          <w:sz w:val="24"/>
          <w:szCs w:val="24"/>
        </w:rPr>
      </w:pPr>
      <w:r w:rsidRPr="00955FAA">
        <w:rPr>
          <w:rFonts w:ascii="Arial Narrow" w:hAnsi="Arial Narrow"/>
          <w:b/>
          <w:spacing w:val="-3"/>
          <w:sz w:val="24"/>
          <w:szCs w:val="24"/>
        </w:rPr>
        <w:t>ARTICLE 7</w:t>
      </w:r>
      <w:r w:rsidR="00955FAA">
        <w:rPr>
          <w:rFonts w:ascii="Arial Narrow" w:hAnsi="Arial Narrow"/>
          <w:b/>
          <w:spacing w:val="-3"/>
          <w:sz w:val="24"/>
          <w:szCs w:val="24"/>
        </w:rPr>
        <w:t xml:space="preserve"> – </w:t>
      </w:r>
      <w:r w:rsidRPr="00955FAA">
        <w:rPr>
          <w:rFonts w:ascii="Arial Narrow" w:hAnsi="Arial Narrow"/>
          <w:b/>
          <w:spacing w:val="-3"/>
          <w:sz w:val="24"/>
          <w:szCs w:val="24"/>
        </w:rPr>
        <w:t>FORMULE DE RENCONTRE</w:t>
      </w:r>
    </w:p>
    <w:p w:rsidR="00EE464F" w:rsidRPr="00955FAA" w:rsidRDefault="006319DF" w:rsidP="00955FAA">
      <w:pPr>
        <w:tabs>
          <w:tab w:val="left" w:pos="-720"/>
          <w:tab w:val="left" w:pos="709"/>
        </w:tabs>
        <w:suppressAutoHyphens/>
        <w:spacing w:before="120" w:line="288" w:lineRule="auto"/>
        <w:ind w:left="709" w:hanging="709"/>
        <w:jc w:val="both"/>
        <w:rPr>
          <w:rFonts w:ascii="Arial Narrow" w:hAnsi="Arial Narrow" w:cs="Arial"/>
          <w:iCs/>
          <w:spacing w:val="-3"/>
          <w:sz w:val="24"/>
          <w:szCs w:val="24"/>
        </w:rPr>
      </w:pPr>
      <w:r w:rsidRPr="00955FAA">
        <w:rPr>
          <w:rFonts w:ascii="Arial Narrow" w:hAnsi="Arial Narrow" w:cs="Arial"/>
          <w:spacing w:val="-3"/>
          <w:sz w:val="24"/>
          <w:szCs w:val="24"/>
        </w:rPr>
        <w:t>7.1</w:t>
      </w:r>
      <w:r w:rsidR="00955FAA">
        <w:rPr>
          <w:rFonts w:ascii="Arial Narrow" w:hAnsi="Arial Narrow"/>
          <w:spacing w:val="-3"/>
          <w:sz w:val="24"/>
          <w:szCs w:val="24"/>
        </w:rPr>
        <w:tab/>
      </w:r>
      <w:r w:rsidR="00EE464F" w:rsidRPr="00955FAA">
        <w:rPr>
          <w:rFonts w:ascii="Arial Narrow" w:hAnsi="Arial Narrow" w:cs="Arial"/>
          <w:spacing w:val="-3"/>
          <w:sz w:val="24"/>
          <w:szCs w:val="24"/>
        </w:rPr>
        <w:t>Le Championnat se jouera sous la formule du provincial, soit par poule.</w:t>
      </w:r>
      <w:r w:rsidR="00EE464F" w:rsidRPr="00955FAA">
        <w:rPr>
          <w:rFonts w:ascii="Arial Narrow" w:hAnsi="Arial Narrow" w:cs="Arial"/>
          <w:iCs/>
          <w:spacing w:val="-3"/>
          <w:sz w:val="24"/>
          <w:szCs w:val="24"/>
        </w:rPr>
        <w:t xml:space="preserve"> Idéalement, toutes les catégories seront par poule de quatre (4) minimum. Le tournoi rotation sera aussi utilisé s’il y a 5 (cinq) joueurs et moins dans une catégorie, selon le cas. Suite au tournoi à la ronde, il devra y avoir une finale entre les deux premières positions.</w:t>
      </w:r>
    </w:p>
    <w:p w:rsidR="006319DF" w:rsidRPr="00955FAA" w:rsidRDefault="006319DF" w:rsidP="00955FAA">
      <w:pPr>
        <w:tabs>
          <w:tab w:val="left" w:pos="-720"/>
          <w:tab w:val="left" w:pos="709"/>
        </w:tabs>
        <w:suppressAutoHyphens/>
        <w:spacing w:before="480" w:line="288" w:lineRule="auto"/>
        <w:ind w:left="709" w:hanging="709"/>
        <w:jc w:val="both"/>
        <w:rPr>
          <w:rFonts w:ascii="Arial Narrow" w:hAnsi="Arial Narrow"/>
          <w:b/>
          <w:spacing w:val="-3"/>
          <w:sz w:val="24"/>
          <w:szCs w:val="24"/>
        </w:rPr>
      </w:pPr>
      <w:r w:rsidRPr="00955FAA">
        <w:rPr>
          <w:rFonts w:ascii="Arial Narrow" w:hAnsi="Arial Narrow"/>
          <w:b/>
          <w:spacing w:val="-3"/>
          <w:sz w:val="24"/>
          <w:szCs w:val="24"/>
        </w:rPr>
        <w:t>ARTICLE 8</w:t>
      </w:r>
      <w:r w:rsidR="00955FAA">
        <w:rPr>
          <w:rFonts w:ascii="Arial Narrow" w:hAnsi="Arial Narrow"/>
          <w:b/>
          <w:spacing w:val="-3"/>
          <w:sz w:val="24"/>
          <w:szCs w:val="24"/>
        </w:rPr>
        <w:t xml:space="preserve"> – </w:t>
      </w:r>
      <w:r w:rsidRPr="00955FAA">
        <w:rPr>
          <w:rFonts w:ascii="Arial Narrow" w:hAnsi="Arial Narrow"/>
          <w:b/>
          <w:spacing w:val="-3"/>
          <w:sz w:val="24"/>
          <w:szCs w:val="24"/>
        </w:rPr>
        <w:t>CLASSEMENT</w:t>
      </w:r>
    </w:p>
    <w:p w:rsidR="00231696" w:rsidRPr="00955FAA" w:rsidRDefault="00231696" w:rsidP="00784988">
      <w:pPr>
        <w:tabs>
          <w:tab w:val="left" w:pos="-720"/>
          <w:tab w:val="left" w:pos="709"/>
        </w:tabs>
        <w:suppressAutoHyphens/>
        <w:spacing w:before="120" w:line="288" w:lineRule="auto"/>
        <w:ind w:left="709" w:hanging="709"/>
        <w:jc w:val="both"/>
        <w:rPr>
          <w:rFonts w:ascii="Arial Narrow" w:hAnsi="Arial Narrow" w:cs="Arial"/>
          <w:iCs/>
          <w:spacing w:val="-3"/>
          <w:sz w:val="24"/>
          <w:szCs w:val="24"/>
        </w:rPr>
      </w:pPr>
      <w:r w:rsidRPr="00955FAA">
        <w:rPr>
          <w:rFonts w:ascii="Arial Narrow" w:hAnsi="Arial Narrow" w:cs="Arial"/>
          <w:spacing w:val="-3"/>
          <w:sz w:val="24"/>
          <w:szCs w:val="24"/>
        </w:rPr>
        <w:t>8.1</w:t>
      </w:r>
      <w:r w:rsidRPr="00955FAA">
        <w:rPr>
          <w:rFonts w:ascii="Arial Narrow" w:hAnsi="Arial Narrow" w:cs="Arial"/>
          <w:spacing w:val="-3"/>
          <w:sz w:val="24"/>
          <w:szCs w:val="24"/>
        </w:rPr>
        <w:tab/>
      </w:r>
      <w:r w:rsidRPr="00955FAA">
        <w:rPr>
          <w:rFonts w:ascii="Arial Narrow" w:hAnsi="Arial Narrow" w:cs="Arial"/>
          <w:iCs/>
          <w:spacing w:val="-3"/>
          <w:sz w:val="24"/>
          <w:szCs w:val="24"/>
        </w:rPr>
        <w:t>Le système de pointage sera le suivant :</w:t>
      </w:r>
      <w:r w:rsidR="00784988">
        <w:rPr>
          <w:rFonts w:ascii="Arial Narrow" w:hAnsi="Arial Narrow" w:cs="Arial"/>
          <w:iCs/>
          <w:spacing w:val="-3"/>
          <w:sz w:val="24"/>
          <w:szCs w:val="24"/>
        </w:rPr>
        <w:t xml:space="preserve"> </w:t>
      </w:r>
      <w:r w:rsidRPr="00955FAA">
        <w:rPr>
          <w:rFonts w:ascii="Arial Narrow" w:hAnsi="Arial Narrow" w:cs="Arial"/>
          <w:iCs/>
          <w:spacing w:val="-3"/>
          <w:sz w:val="24"/>
          <w:szCs w:val="24"/>
        </w:rPr>
        <w:t>5 points pour le gagnant, 4 points pour le finaliste, 3 points pour les demi-finalistes, deux points pour les quarts et un point pour les huitièmes.</w:t>
      </w:r>
    </w:p>
    <w:p w:rsidR="006319DF" w:rsidRPr="00784988"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b/>
          <w:spacing w:val="-3"/>
          <w:sz w:val="24"/>
          <w:szCs w:val="24"/>
        </w:rPr>
      </w:pPr>
      <w:r w:rsidRPr="00784988">
        <w:rPr>
          <w:rFonts w:ascii="Arial Narrow" w:hAnsi="Arial Narrow"/>
          <w:b/>
          <w:spacing w:val="-3"/>
          <w:sz w:val="24"/>
          <w:szCs w:val="24"/>
        </w:rPr>
        <w:t>ARTICLE 9</w:t>
      </w:r>
      <w:r w:rsidR="00784988">
        <w:rPr>
          <w:rFonts w:ascii="Arial Narrow" w:hAnsi="Arial Narrow"/>
          <w:b/>
          <w:spacing w:val="-3"/>
          <w:sz w:val="24"/>
          <w:szCs w:val="24"/>
        </w:rPr>
        <w:t xml:space="preserve"> – </w:t>
      </w:r>
      <w:r w:rsidRPr="00784988">
        <w:rPr>
          <w:rFonts w:ascii="Arial Narrow" w:hAnsi="Arial Narrow"/>
          <w:b/>
          <w:spacing w:val="-3"/>
          <w:sz w:val="24"/>
          <w:szCs w:val="24"/>
        </w:rPr>
        <w:t>CAS D'ÉGALITÉ</w:t>
      </w:r>
    </w:p>
    <w:p w:rsidR="0048741B" w:rsidRPr="00955FAA" w:rsidRDefault="006319DF" w:rsidP="00955FAA">
      <w:pPr>
        <w:pStyle w:val="Retraitcorpsdetexte2"/>
        <w:tabs>
          <w:tab w:val="clear" w:pos="0"/>
          <w:tab w:val="clear" w:pos="720"/>
          <w:tab w:val="left" w:pos="709"/>
        </w:tabs>
        <w:spacing w:before="120"/>
        <w:ind w:left="709" w:hanging="709"/>
        <w:rPr>
          <w:rFonts w:ascii="Arial Narrow" w:hAnsi="Arial Narrow" w:cs="Arial"/>
          <w:b w:val="0"/>
          <w:szCs w:val="24"/>
        </w:rPr>
      </w:pPr>
      <w:r w:rsidRPr="00955FAA">
        <w:rPr>
          <w:rFonts w:ascii="Arial Narrow" w:hAnsi="Arial Narrow" w:cs="Arial"/>
          <w:b w:val="0"/>
          <w:szCs w:val="24"/>
        </w:rPr>
        <w:t>9.1</w:t>
      </w:r>
      <w:r w:rsidRPr="00955FAA">
        <w:rPr>
          <w:rFonts w:ascii="Arial Narrow" w:hAnsi="Arial Narrow" w:cs="Arial"/>
          <w:b w:val="0"/>
          <w:szCs w:val="24"/>
        </w:rPr>
        <w:tab/>
        <w:t>En cas d'égalité, pour déterminer l'institution scolaire gagnante par catégorie, le nombre de médailles d’or sera la première règle. S’il y a encore égalité, le deuxième critère sera le nombre de médailles d’argent.</w:t>
      </w:r>
    </w:p>
    <w:p w:rsidR="00784988" w:rsidRDefault="00784988" w:rsidP="00955FAA">
      <w:pPr>
        <w:pStyle w:val="Retraitcorpsdetexte2"/>
        <w:tabs>
          <w:tab w:val="clear" w:pos="0"/>
          <w:tab w:val="clear" w:pos="720"/>
          <w:tab w:val="left" w:pos="709"/>
        </w:tabs>
        <w:ind w:left="709" w:hanging="709"/>
        <w:rPr>
          <w:rFonts w:ascii="Arial Narrow" w:hAnsi="Arial Narrow" w:cs="Arial"/>
          <w:szCs w:val="24"/>
        </w:rPr>
      </w:pPr>
    </w:p>
    <w:p w:rsidR="006319DF" w:rsidRPr="00784988" w:rsidRDefault="00784988" w:rsidP="00955FAA">
      <w:pPr>
        <w:pStyle w:val="Retraitcorpsdetexte2"/>
        <w:tabs>
          <w:tab w:val="clear" w:pos="0"/>
          <w:tab w:val="clear" w:pos="720"/>
          <w:tab w:val="left" w:pos="709"/>
        </w:tabs>
        <w:ind w:left="709" w:hanging="709"/>
        <w:rPr>
          <w:rFonts w:ascii="Arial Narrow" w:hAnsi="Arial Narrow" w:cs="Arial"/>
          <w:szCs w:val="24"/>
        </w:rPr>
      </w:pPr>
      <w:r w:rsidRPr="00784988">
        <w:rPr>
          <w:rFonts w:ascii="Arial Narrow" w:hAnsi="Arial Narrow" w:cs="Arial"/>
          <w:szCs w:val="24"/>
        </w:rPr>
        <w:t xml:space="preserve">ARTICLE 10 – </w:t>
      </w:r>
      <w:r w:rsidR="006319DF" w:rsidRPr="00784988">
        <w:rPr>
          <w:rFonts w:ascii="Arial Narrow" w:hAnsi="Arial Narrow" w:cs="Arial"/>
          <w:szCs w:val="24"/>
        </w:rPr>
        <w:t>RÉCOMPENSES</w:t>
      </w:r>
    </w:p>
    <w:p w:rsidR="006319DF" w:rsidRPr="00955FAA" w:rsidRDefault="006319DF" w:rsidP="00955FAA">
      <w:pPr>
        <w:pStyle w:val="Retraitcorpsdetexte2"/>
        <w:tabs>
          <w:tab w:val="clear" w:pos="0"/>
          <w:tab w:val="clear" w:pos="720"/>
          <w:tab w:val="left" w:pos="709"/>
        </w:tabs>
        <w:spacing w:before="120"/>
        <w:ind w:left="709" w:hanging="709"/>
        <w:rPr>
          <w:rFonts w:ascii="Arial Narrow" w:hAnsi="Arial Narrow" w:cs="Arial"/>
          <w:b w:val="0"/>
          <w:szCs w:val="24"/>
        </w:rPr>
      </w:pPr>
      <w:r w:rsidRPr="00955FAA">
        <w:rPr>
          <w:rFonts w:ascii="Arial Narrow" w:hAnsi="Arial Narrow" w:cs="Arial"/>
          <w:b w:val="0"/>
          <w:szCs w:val="24"/>
        </w:rPr>
        <w:t>10.1</w:t>
      </w:r>
      <w:r w:rsidRPr="00955FAA">
        <w:rPr>
          <w:rFonts w:ascii="Arial Narrow" w:hAnsi="Arial Narrow" w:cs="Arial"/>
          <w:b w:val="0"/>
          <w:szCs w:val="24"/>
        </w:rPr>
        <w:tab/>
        <w:t>Une bannière permanente aux couleurs du championnat sera remise à l'institution scolaire qui aura cumulé le plus fort total de points pour les catégories suivantes :</w:t>
      </w:r>
    </w:p>
    <w:p w:rsidR="00784988" w:rsidRDefault="00F91A70" w:rsidP="00784988">
      <w:pPr>
        <w:pStyle w:val="Paragraphedeliste"/>
        <w:numPr>
          <w:ilvl w:val="0"/>
          <w:numId w:val="18"/>
        </w:numPr>
        <w:tabs>
          <w:tab w:val="left" w:pos="709"/>
          <w:tab w:val="left" w:pos="1440"/>
          <w:tab w:val="left" w:pos="2160"/>
          <w:tab w:val="left" w:pos="2880"/>
          <w:tab w:val="left" w:pos="3600"/>
          <w:tab w:val="left" w:pos="4320"/>
          <w:tab w:val="left" w:pos="5040"/>
          <w:tab w:val="left" w:pos="5760"/>
          <w:tab w:val="left" w:pos="6480"/>
          <w:tab w:val="left" w:pos="7200"/>
        </w:tabs>
        <w:suppressAutoHyphens/>
        <w:spacing w:line="288" w:lineRule="auto"/>
        <w:jc w:val="both"/>
        <w:rPr>
          <w:rFonts w:ascii="Arial Narrow" w:hAnsi="Arial Narrow" w:cs="Arial"/>
          <w:spacing w:val="-3"/>
          <w:sz w:val="24"/>
          <w:szCs w:val="24"/>
        </w:rPr>
      </w:pPr>
      <w:r w:rsidRPr="00784988">
        <w:rPr>
          <w:rFonts w:ascii="Arial Narrow" w:hAnsi="Arial Narrow" w:cs="Arial"/>
          <w:spacing w:val="-3"/>
          <w:sz w:val="24"/>
          <w:szCs w:val="24"/>
        </w:rPr>
        <w:t>Catégorie benjamin</w:t>
      </w:r>
    </w:p>
    <w:p w:rsidR="00784988" w:rsidRDefault="00F91A70" w:rsidP="00784988">
      <w:pPr>
        <w:pStyle w:val="Paragraphedeliste"/>
        <w:numPr>
          <w:ilvl w:val="0"/>
          <w:numId w:val="18"/>
        </w:numPr>
        <w:tabs>
          <w:tab w:val="left" w:pos="709"/>
          <w:tab w:val="left" w:pos="1440"/>
          <w:tab w:val="left" w:pos="2160"/>
          <w:tab w:val="left" w:pos="2880"/>
          <w:tab w:val="left" w:pos="3600"/>
          <w:tab w:val="left" w:pos="4320"/>
          <w:tab w:val="left" w:pos="5040"/>
          <w:tab w:val="left" w:pos="5760"/>
          <w:tab w:val="left" w:pos="6480"/>
          <w:tab w:val="left" w:pos="7200"/>
        </w:tabs>
        <w:suppressAutoHyphens/>
        <w:spacing w:line="288" w:lineRule="auto"/>
        <w:jc w:val="both"/>
        <w:rPr>
          <w:rFonts w:ascii="Arial Narrow" w:hAnsi="Arial Narrow" w:cs="Arial"/>
          <w:spacing w:val="-3"/>
          <w:sz w:val="24"/>
          <w:szCs w:val="24"/>
        </w:rPr>
      </w:pPr>
      <w:r w:rsidRPr="00784988">
        <w:rPr>
          <w:rFonts w:ascii="Arial Narrow" w:hAnsi="Arial Narrow" w:cs="Arial"/>
          <w:spacing w:val="-3"/>
          <w:sz w:val="24"/>
          <w:szCs w:val="24"/>
        </w:rPr>
        <w:t>Catégorie cadet</w:t>
      </w:r>
    </w:p>
    <w:p w:rsidR="00784988" w:rsidRDefault="006319DF" w:rsidP="00784988">
      <w:pPr>
        <w:pStyle w:val="Paragraphedeliste"/>
        <w:numPr>
          <w:ilvl w:val="0"/>
          <w:numId w:val="18"/>
        </w:numPr>
        <w:tabs>
          <w:tab w:val="left" w:pos="709"/>
          <w:tab w:val="left" w:pos="1440"/>
          <w:tab w:val="left" w:pos="2160"/>
          <w:tab w:val="left" w:pos="2880"/>
          <w:tab w:val="left" w:pos="3600"/>
          <w:tab w:val="left" w:pos="4320"/>
          <w:tab w:val="left" w:pos="5040"/>
          <w:tab w:val="left" w:pos="5760"/>
          <w:tab w:val="left" w:pos="6480"/>
          <w:tab w:val="left" w:pos="7200"/>
        </w:tabs>
        <w:suppressAutoHyphens/>
        <w:spacing w:line="288" w:lineRule="auto"/>
        <w:jc w:val="both"/>
        <w:rPr>
          <w:rFonts w:ascii="Arial Narrow" w:hAnsi="Arial Narrow" w:cs="Arial"/>
          <w:spacing w:val="-3"/>
          <w:sz w:val="24"/>
          <w:szCs w:val="24"/>
        </w:rPr>
      </w:pPr>
      <w:r w:rsidRPr="00784988">
        <w:rPr>
          <w:rFonts w:ascii="Arial Narrow" w:hAnsi="Arial Narrow" w:cs="Arial"/>
          <w:spacing w:val="-3"/>
          <w:sz w:val="24"/>
          <w:szCs w:val="24"/>
        </w:rPr>
        <w:t>Catégorie juvénile</w:t>
      </w:r>
    </w:p>
    <w:p w:rsidR="00784988" w:rsidRDefault="006319DF" w:rsidP="00784988">
      <w:pPr>
        <w:pStyle w:val="Paragraphedeliste"/>
        <w:numPr>
          <w:ilvl w:val="0"/>
          <w:numId w:val="18"/>
        </w:numPr>
        <w:tabs>
          <w:tab w:val="left" w:pos="709"/>
          <w:tab w:val="left" w:pos="1440"/>
          <w:tab w:val="left" w:pos="2160"/>
          <w:tab w:val="left" w:pos="2880"/>
          <w:tab w:val="left" w:pos="3600"/>
          <w:tab w:val="left" w:pos="4320"/>
          <w:tab w:val="left" w:pos="5040"/>
          <w:tab w:val="left" w:pos="5760"/>
          <w:tab w:val="left" w:pos="6480"/>
          <w:tab w:val="left" w:pos="7200"/>
        </w:tabs>
        <w:suppressAutoHyphens/>
        <w:spacing w:line="288" w:lineRule="auto"/>
        <w:jc w:val="both"/>
        <w:rPr>
          <w:rFonts w:ascii="Arial Narrow" w:hAnsi="Arial Narrow" w:cs="Arial"/>
          <w:spacing w:val="-3"/>
          <w:sz w:val="24"/>
          <w:szCs w:val="24"/>
        </w:rPr>
      </w:pPr>
      <w:r w:rsidRPr="00784988">
        <w:rPr>
          <w:rFonts w:ascii="Arial Narrow" w:hAnsi="Arial Narrow" w:cs="Arial"/>
          <w:spacing w:val="-3"/>
          <w:sz w:val="24"/>
          <w:szCs w:val="24"/>
        </w:rPr>
        <w:t>Toutes catégories</w:t>
      </w:r>
    </w:p>
    <w:p w:rsidR="006319DF" w:rsidRPr="00784988" w:rsidRDefault="006319DF" w:rsidP="00784988">
      <w:pPr>
        <w:pStyle w:val="Paragraphedeliste"/>
        <w:numPr>
          <w:ilvl w:val="0"/>
          <w:numId w:val="18"/>
        </w:numPr>
        <w:tabs>
          <w:tab w:val="left" w:pos="709"/>
          <w:tab w:val="left" w:pos="1440"/>
          <w:tab w:val="left" w:pos="2160"/>
          <w:tab w:val="left" w:pos="2880"/>
          <w:tab w:val="left" w:pos="3600"/>
          <w:tab w:val="left" w:pos="4320"/>
          <w:tab w:val="left" w:pos="5040"/>
          <w:tab w:val="left" w:pos="5760"/>
          <w:tab w:val="left" w:pos="6480"/>
          <w:tab w:val="left" w:pos="7200"/>
        </w:tabs>
        <w:suppressAutoHyphens/>
        <w:spacing w:line="288" w:lineRule="auto"/>
        <w:jc w:val="both"/>
        <w:rPr>
          <w:rFonts w:ascii="Arial Narrow" w:hAnsi="Arial Narrow" w:cs="Arial"/>
          <w:spacing w:val="-3"/>
          <w:sz w:val="24"/>
          <w:szCs w:val="24"/>
        </w:rPr>
      </w:pPr>
      <w:r w:rsidRPr="00784988">
        <w:rPr>
          <w:rFonts w:ascii="Arial Narrow" w:hAnsi="Arial Narrow"/>
          <w:sz w:val="24"/>
          <w:szCs w:val="24"/>
        </w:rPr>
        <w:t xml:space="preserve">Une bannière d’éthique sportive sera remise </w:t>
      </w:r>
      <w:r w:rsidR="00FD1057" w:rsidRPr="00784988">
        <w:rPr>
          <w:rFonts w:ascii="Arial Narrow" w:hAnsi="Arial Narrow"/>
          <w:sz w:val="24"/>
          <w:szCs w:val="24"/>
        </w:rPr>
        <w:t xml:space="preserve">à l’entité-école ayant </w:t>
      </w:r>
      <w:r w:rsidRPr="00784988">
        <w:rPr>
          <w:rFonts w:ascii="Arial Narrow" w:hAnsi="Arial Narrow"/>
          <w:sz w:val="24"/>
          <w:szCs w:val="24"/>
        </w:rPr>
        <w:t xml:space="preserve">démontré la meilleure éthique sportive lors </w:t>
      </w:r>
      <w:r w:rsidR="00717269" w:rsidRPr="00784988">
        <w:rPr>
          <w:rFonts w:ascii="Arial Narrow" w:hAnsi="Arial Narrow"/>
          <w:sz w:val="24"/>
          <w:szCs w:val="24"/>
        </w:rPr>
        <w:t xml:space="preserve">de la saison et du </w:t>
      </w:r>
      <w:r w:rsidRPr="00784988">
        <w:rPr>
          <w:rFonts w:ascii="Arial Narrow" w:hAnsi="Arial Narrow"/>
          <w:sz w:val="24"/>
          <w:szCs w:val="24"/>
        </w:rPr>
        <w:t>championnat.</w:t>
      </w:r>
    </w:p>
    <w:p w:rsidR="00435CEA" w:rsidRPr="00955FAA"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36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10.2</w:t>
      </w:r>
      <w:r w:rsidRPr="00955FAA">
        <w:rPr>
          <w:rFonts w:ascii="Arial Narrow" w:hAnsi="Arial Narrow" w:cs="Arial"/>
          <w:spacing w:val="-3"/>
          <w:sz w:val="24"/>
          <w:szCs w:val="24"/>
        </w:rPr>
        <w:tab/>
        <w:t>Trois médailles (or, argent, bronze) seront remises par épreuve et par catégorie/sexe.</w:t>
      </w:r>
    </w:p>
    <w:p w:rsidR="006319DF" w:rsidRPr="00784988"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cs="Arial"/>
          <w:b/>
          <w:spacing w:val="-3"/>
          <w:sz w:val="24"/>
          <w:szCs w:val="24"/>
        </w:rPr>
      </w:pPr>
      <w:r w:rsidRPr="00784988">
        <w:rPr>
          <w:rFonts w:ascii="Arial Narrow" w:hAnsi="Arial Narrow"/>
          <w:b/>
          <w:spacing w:val="-3"/>
          <w:sz w:val="24"/>
          <w:szCs w:val="24"/>
        </w:rPr>
        <w:t>ARTICLE 11</w:t>
      </w:r>
      <w:r w:rsidR="00784988" w:rsidRPr="00784988">
        <w:rPr>
          <w:rFonts w:ascii="Arial Narrow" w:hAnsi="Arial Narrow"/>
          <w:b/>
          <w:spacing w:val="-3"/>
          <w:sz w:val="24"/>
          <w:szCs w:val="24"/>
        </w:rPr>
        <w:t xml:space="preserve"> – </w:t>
      </w:r>
      <w:r w:rsidRPr="00784988">
        <w:rPr>
          <w:rFonts w:ascii="Arial Narrow" w:hAnsi="Arial Narrow"/>
          <w:b/>
          <w:spacing w:val="-3"/>
          <w:sz w:val="24"/>
          <w:szCs w:val="24"/>
        </w:rPr>
        <w:t>DÉLAI</w:t>
      </w:r>
    </w:p>
    <w:p w:rsidR="006319DF" w:rsidRPr="00955FAA"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12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11.1</w:t>
      </w:r>
      <w:r w:rsidRPr="00955FAA">
        <w:rPr>
          <w:rFonts w:ascii="Arial Narrow" w:hAnsi="Arial Narrow" w:cs="Arial"/>
          <w:spacing w:val="-3"/>
          <w:sz w:val="24"/>
          <w:szCs w:val="24"/>
        </w:rPr>
        <w:tab/>
        <w:t>Une équipe ou un joueur qui n'est pas présent à l'heure prévue pour le début de son match, perdra par forfait. Un délai de cinq (5) minutes sera alloué.</w:t>
      </w:r>
    </w:p>
    <w:p w:rsidR="00784988" w:rsidRDefault="00784988"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b/>
          <w:spacing w:val="-3"/>
          <w:sz w:val="24"/>
          <w:szCs w:val="24"/>
        </w:rPr>
      </w:pPr>
      <w:r>
        <w:rPr>
          <w:rFonts w:ascii="Arial Narrow" w:hAnsi="Arial Narrow"/>
          <w:b/>
          <w:spacing w:val="-3"/>
          <w:sz w:val="24"/>
          <w:szCs w:val="24"/>
        </w:rPr>
        <w:br w:type="page"/>
      </w:r>
    </w:p>
    <w:p w:rsidR="006319DF" w:rsidRPr="00784988"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b/>
          <w:spacing w:val="-3"/>
          <w:sz w:val="24"/>
          <w:szCs w:val="24"/>
        </w:rPr>
      </w:pPr>
      <w:r w:rsidRPr="00784988">
        <w:rPr>
          <w:rFonts w:ascii="Arial Narrow" w:hAnsi="Arial Narrow"/>
          <w:b/>
          <w:spacing w:val="-3"/>
          <w:sz w:val="24"/>
          <w:szCs w:val="24"/>
        </w:rPr>
        <w:lastRenderedPageBreak/>
        <w:t>ARTICLE 12</w:t>
      </w:r>
      <w:r w:rsidR="00784988">
        <w:rPr>
          <w:rFonts w:ascii="Arial Narrow" w:hAnsi="Arial Narrow"/>
          <w:b/>
          <w:spacing w:val="-3"/>
          <w:sz w:val="24"/>
          <w:szCs w:val="24"/>
        </w:rPr>
        <w:t xml:space="preserve"> – </w:t>
      </w:r>
      <w:r w:rsidRPr="00784988">
        <w:rPr>
          <w:rFonts w:ascii="Arial Narrow" w:hAnsi="Arial Narrow"/>
          <w:b/>
          <w:spacing w:val="-3"/>
          <w:sz w:val="24"/>
          <w:szCs w:val="24"/>
        </w:rPr>
        <w:t>TYPE DE VOLANT</w:t>
      </w:r>
    </w:p>
    <w:p w:rsidR="00F562B6" w:rsidRPr="00955FAA" w:rsidRDefault="00F562B6"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120" w:line="288" w:lineRule="auto"/>
        <w:ind w:left="709" w:hanging="709"/>
        <w:jc w:val="both"/>
        <w:rPr>
          <w:rFonts w:ascii="Arial Narrow" w:hAnsi="Arial Narrow" w:cs="Arial"/>
          <w:sz w:val="24"/>
          <w:szCs w:val="24"/>
        </w:rPr>
      </w:pPr>
      <w:r w:rsidRPr="00955FAA">
        <w:rPr>
          <w:rFonts w:ascii="Arial Narrow" w:hAnsi="Arial Narrow" w:cs="Arial"/>
          <w:sz w:val="24"/>
          <w:szCs w:val="24"/>
        </w:rPr>
        <w:t>1</w:t>
      </w:r>
      <w:r w:rsidR="00A80156" w:rsidRPr="00955FAA">
        <w:rPr>
          <w:rFonts w:ascii="Arial Narrow" w:hAnsi="Arial Narrow" w:cs="Arial"/>
          <w:sz w:val="24"/>
          <w:szCs w:val="24"/>
        </w:rPr>
        <w:t>2</w:t>
      </w:r>
      <w:r w:rsidRPr="00955FAA">
        <w:rPr>
          <w:rFonts w:ascii="Arial Narrow" w:hAnsi="Arial Narrow" w:cs="Arial"/>
          <w:sz w:val="24"/>
          <w:szCs w:val="24"/>
        </w:rPr>
        <w:t xml:space="preserve">.1 </w:t>
      </w:r>
      <w:r w:rsidRPr="00955FAA">
        <w:rPr>
          <w:rFonts w:ascii="Arial Narrow" w:hAnsi="Arial Narrow" w:cs="Arial"/>
          <w:sz w:val="24"/>
          <w:szCs w:val="24"/>
        </w:rPr>
        <w:tab/>
        <w:t xml:space="preserve">Le volant officiel employé lors du championnat scolaire provincial de badminton est le "YONEX MAVIS 350". </w:t>
      </w:r>
    </w:p>
    <w:p w:rsidR="00F562B6" w:rsidRPr="00955FAA" w:rsidRDefault="00F562B6"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360" w:line="288" w:lineRule="auto"/>
        <w:ind w:left="709" w:hanging="709"/>
        <w:jc w:val="both"/>
        <w:rPr>
          <w:rFonts w:ascii="Arial Narrow" w:hAnsi="Arial Narrow" w:cs="Arial"/>
          <w:spacing w:val="-3"/>
          <w:sz w:val="24"/>
          <w:szCs w:val="24"/>
        </w:rPr>
      </w:pPr>
      <w:r w:rsidRPr="00955FAA">
        <w:rPr>
          <w:rFonts w:ascii="Arial Narrow" w:hAnsi="Arial Narrow" w:cs="Arial"/>
          <w:sz w:val="24"/>
          <w:szCs w:val="24"/>
        </w:rPr>
        <w:t>1</w:t>
      </w:r>
      <w:r w:rsidR="00A80156" w:rsidRPr="00955FAA">
        <w:rPr>
          <w:rFonts w:ascii="Arial Narrow" w:hAnsi="Arial Narrow" w:cs="Arial"/>
          <w:sz w:val="24"/>
          <w:szCs w:val="24"/>
        </w:rPr>
        <w:t>2</w:t>
      </w:r>
      <w:r w:rsidRPr="00955FAA">
        <w:rPr>
          <w:rFonts w:ascii="Arial Narrow" w:hAnsi="Arial Narrow" w:cs="Arial"/>
          <w:sz w:val="24"/>
          <w:szCs w:val="24"/>
        </w:rPr>
        <w:t xml:space="preserve">.2 </w:t>
      </w:r>
      <w:r w:rsidRPr="00955FAA">
        <w:rPr>
          <w:rFonts w:ascii="Arial Narrow" w:hAnsi="Arial Narrow" w:cs="Arial"/>
          <w:sz w:val="24"/>
          <w:szCs w:val="24"/>
        </w:rPr>
        <w:tab/>
        <w:t>Si les deux joueurs sont consentants, ils pourront jouer avec le volant de plume YONEX. Les joueurs devront fournir le volant.</w:t>
      </w:r>
    </w:p>
    <w:p w:rsidR="006319DF" w:rsidRPr="00784988"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cs="Arial"/>
          <w:b/>
          <w:spacing w:val="-3"/>
          <w:sz w:val="24"/>
          <w:szCs w:val="24"/>
        </w:rPr>
      </w:pPr>
      <w:r w:rsidRPr="00784988">
        <w:rPr>
          <w:rFonts w:ascii="Arial Narrow" w:hAnsi="Arial Narrow"/>
          <w:b/>
          <w:spacing w:val="-3"/>
          <w:sz w:val="24"/>
          <w:szCs w:val="24"/>
        </w:rPr>
        <w:t xml:space="preserve">ARTICLE 13 </w:t>
      </w:r>
      <w:r w:rsidR="00784988" w:rsidRPr="00784988">
        <w:rPr>
          <w:rFonts w:ascii="Arial Narrow" w:hAnsi="Arial Narrow"/>
          <w:b/>
          <w:spacing w:val="-3"/>
          <w:sz w:val="24"/>
          <w:szCs w:val="24"/>
        </w:rPr>
        <w:t xml:space="preserve">– </w:t>
      </w:r>
      <w:r w:rsidRPr="00784988">
        <w:rPr>
          <w:rFonts w:ascii="Arial Narrow" w:hAnsi="Arial Narrow"/>
          <w:b/>
          <w:spacing w:val="-3"/>
          <w:sz w:val="24"/>
          <w:szCs w:val="24"/>
        </w:rPr>
        <w:t>COSTUME</w:t>
      </w:r>
    </w:p>
    <w:p w:rsidR="00435CEA" w:rsidRPr="00955FAA"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12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13.1</w:t>
      </w:r>
      <w:r w:rsidRPr="00955FAA">
        <w:rPr>
          <w:rFonts w:ascii="Arial Narrow" w:hAnsi="Arial Narrow" w:cs="Arial"/>
          <w:spacing w:val="-3"/>
          <w:sz w:val="24"/>
          <w:szCs w:val="24"/>
        </w:rPr>
        <w:tab/>
        <w:t xml:space="preserve">Le costume approprié est un t-shirt et un pantalon court uniformes. </w:t>
      </w:r>
      <w:r w:rsidR="00435CEA" w:rsidRPr="00955FAA">
        <w:rPr>
          <w:rFonts w:ascii="Arial Narrow" w:hAnsi="Arial Narrow" w:cs="Arial"/>
          <w:spacing w:val="-3"/>
          <w:sz w:val="24"/>
          <w:szCs w:val="24"/>
        </w:rPr>
        <w:t>Les t-shirts affichant des substances et/ou de publicité illicite, à connotation de violence et les couvre-chefs ne seront pas acceptés.</w:t>
      </w:r>
    </w:p>
    <w:p w:rsidR="006319DF" w:rsidRPr="00784988"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b/>
          <w:spacing w:val="-3"/>
          <w:sz w:val="24"/>
          <w:szCs w:val="24"/>
        </w:rPr>
      </w:pPr>
      <w:r w:rsidRPr="00784988">
        <w:rPr>
          <w:rFonts w:ascii="Arial Narrow" w:hAnsi="Arial Narrow"/>
          <w:b/>
          <w:spacing w:val="-3"/>
          <w:sz w:val="24"/>
          <w:szCs w:val="24"/>
        </w:rPr>
        <w:t>ARTICLE 14</w:t>
      </w:r>
      <w:r w:rsidR="00784988" w:rsidRPr="00784988">
        <w:rPr>
          <w:rFonts w:ascii="Arial Narrow" w:hAnsi="Arial Narrow"/>
          <w:b/>
          <w:spacing w:val="-3"/>
          <w:sz w:val="24"/>
          <w:szCs w:val="24"/>
        </w:rPr>
        <w:t xml:space="preserve"> – </w:t>
      </w:r>
      <w:r w:rsidRPr="00784988">
        <w:rPr>
          <w:rFonts w:ascii="Arial Narrow" w:hAnsi="Arial Narrow"/>
          <w:b/>
          <w:spacing w:val="-3"/>
          <w:sz w:val="24"/>
          <w:szCs w:val="24"/>
        </w:rPr>
        <w:t>ÉQUIPEMENTS PERMIS</w:t>
      </w:r>
    </w:p>
    <w:p w:rsidR="00435CEA" w:rsidRPr="00955FAA"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12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14.1</w:t>
      </w:r>
      <w:r w:rsidRPr="00955FAA">
        <w:rPr>
          <w:rFonts w:ascii="Arial Narrow" w:hAnsi="Arial Narrow" w:cs="Arial"/>
          <w:spacing w:val="-3"/>
          <w:sz w:val="24"/>
          <w:szCs w:val="24"/>
        </w:rPr>
        <w:tab/>
        <w:t>Les volants servant pour la compétition seront fournis par le comité organisateur.</w:t>
      </w:r>
    </w:p>
    <w:p w:rsidR="006319DF" w:rsidRPr="00955FAA" w:rsidRDefault="006319DF" w:rsidP="00955FAA">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36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14.2</w:t>
      </w:r>
      <w:r w:rsidRPr="00955FAA">
        <w:rPr>
          <w:rFonts w:ascii="Arial Narrow" w:hAnsi="Arial Narrow" w:cs="Arial"/>
          <w:spacing w:val="-3"/>
          <w:sz w:val="24"/>
          <w:szCs w:val="24"/>
        </w:rPr>
        <w:tab/>
        <w:t>Les raquettes utilisées seront celles que les participants auront apportées. Aucune raquette ne sera fournie par le comité organisateur.</w:t>
      </w:r>
    </w:p>
    <w:p w:rsidR="006319DF" w:rsidRPr="00955FAA" w:rsidRDefault="00784988"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360" w:line="288" w:lineRule="auto"/>
        <w:ind w:left="709" w:hanging="709"/>
        <w:jc w:val="both"/>
        <w:rPr>
          <w:rFonts w:ascii="Arial Narrow" w:hAnsi="Arial Narrow" w:cs="Arial"/>
          <w:spacing w:val="-3"/>
          <w:sz w:val="24"/>
          <w:szCs w:val="24"/>
        </w:rPr>
      </w:pPr>
      <w:r>
        <w:rPr>
          <w:rFonts w:ascii="Arial Narrow" w:hAnsi="Arial Narrow" w:cs="Arial"/>
          <w:spacing w:val="-3"/>
          <w:sz w:val="24"/>
          <w:szCs w:val="24"/>
        </w:rPr>
        <w:t>1</w:t>
      </w:r>
      <w:r w:rsidR="006319DF" w:rsidRPr="00955FAA">
        <w:rPr>
          <w:rFonts w:ascii="Arial Narrow" w:hAnsi="Arial Narrow" w:cs="Arial"/>
          <w:spacing w:val="-3"/>
          <w:sz w:val="24"/>
          <w:szCs w:val="24"/>
        </w:rPr>
        <w:t>4.3</w:t>
      </w:r>
      <w:r w:rsidR="006319DF" w:rsidRPr="00955FAA">
        <w:rPr>
          <w:rFonts w:ascii="Arial Narrow" w:hAnsi="Arial Narrow" w:cs="Arial"/>
          <w:spacing w:val="-3"/>
          <w:sz w:val="24"/>
          <w:szCs w:val="24"/>
        </w:rPr>
        <w:tab/>
        <w:t>L'équipement technique (terrains, filets, poteaux) sera sujet à la réglementation de Badminton Québec prévue à ce sujet.</w:t>
      </w:r>
    </w:p>
    <w:p w:rsidR="006319DF" w:rsidRPr="00784988" w:rsidRDefault="006319DF"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b/>
          <w:spacing w:val="-3"/>
          <w:sz w:val="24"/>
          <w:szCs w:val="24"/>
        </w:rPr>
      </w:pPr>
      <w:r w:rsidRPr="00784988">
        <w:rPr>
          <w:rFonts w:ascii="Arial Narrow" w:hAnsi="Arial Narrow"/>
          <w:b/>
          <w:spacing w:val="-3"/>
          <w:sz w:val="24"/>
          <w:szCs w:val="24"/>
        </w:rPr>
        <w:t>ARTICLE 15</w:t>
      </w:r>
      <w:r w:rsidR="00784988">
        <w:rPr>
          <w:rFonts w:ascii="Arial Narrow" w:hAnsi="Arial Narrow"/>
          <w:b/>
          <w:spacing w:val="-3"/>
          <w:sz w:val="24"/>
          <w:szCs w:val="24"/>
        </w:rPr>
        <w:t xml:space="preserve"> – </w:t>
      </w:r>
      <w:r w:rsidRPr="00784988">
        <w:rPr>
          <w:rFonts w:ascii="Arial Narrow" w:hAnsi="Arial Narrow"/>
          <w:b/>
          <w:spacing w:val="-3"/>
          <w:sz w:val="24"/>
          <w:szCs w:val="24"/>
        </w:rPr>
        <w:t>RÉGLEMENTATION SPÉCIFIQUE QUANT AU JEU</w:t>
      </w:r>
    </w:p>
    <w:p w:rsidR="008B3EBB" w:rsidRPr="00955FAA" w:rsidRDefault="00784988"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120" w:line="288" w:lineRule="auto"/>
        <w:ind w:left="709" w:hanging="709"/>
        <w:jc w:val="both"/>
        <w:rPr>
          <w:rFonts w:ascii="Arial Narrow" w:hAnsi="Arial Narrow" w:cs="Arial"/>
          <w:spacing w:val="-3"/>
          <w:sz w:val="24"/>
          <w:szCs w:val="24"/>
        </w:rPr>
      </w:pPr>
      <w:r>
        <w:rPr>
          <w:rFonts w:ascii="Arial Narrow" w:hAnsi="Arial Narrow" w:cs="Arial"/>
          <w:spacing w:val="-3"/>
          <w:sz w:val="24"/>
          <w:szCs w:val="24"/>
        </w:rPr>
        <w:t>1</w:t>
      </w:r>
      <w:r w:rsidR="006319DF" w:rsidRPr="00955FAA">
        <w:rPr>
          <w:rFonts w:ascii="Arial Narrow" w:hAnsi="Arial Narrow" w:cs="Arial"/>
          <w:spacing w:val="-3"/>
          <w:sz w:val="24"/>
          <w:szCs w:val="24"/>
        </w:rPr>
        <w:t>5.1</w:t>
      </w:r>
      <w:r w:rsidR="006319DF" w:rsidRPr="00955FAA">
        <w:rPr>
          <w:rFonts w:ascii="Arial Narrow" w:hAnsi="Arial Narrow" w:cs="Arial"/>
          <w:spacing w:val="-3"/>
          <w:sz w:val="24"/>
          <w:szCs w:val="24"/>
        </w:rPr>
        <w:tab/>
        <w:t>Chaque athlète ne peut participer qu'à une seule épreuve. Un joueur qui est inscrit en simple masculin ou féminin ne pourra s'inscrire ni au double masculin ou féminin, ni au double mixte.</w:t>
      </w:r>
    </w:p>
    <w:p w:rsidR="0048741B" w:rsidRPr="00955FAA" w:rsidRDefault="006319DF"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36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15.2</w:t>
      </w:r>
      <w:r w:rsidRPr="00955FAA">
        <w:rPr>
          <w:rFonts w:ascii="Arial Narrow" w:hAnsi="Arial Narrow" w:cs="Arial"/>
          <w:spacing w:val="-3"/>
          <w:sz w:val="24"/>
          <w:szCs w:val="24"/>
        </w:rPr>
        <w:tab/>
        <w:t>Les athlètes auront une période d'échauffement de cinq (5) minutes maximum avant le début du premier match et de trois (3) minutes pour les autres matchs.</w:t>
      </w:r>
    </w:p>
    <w:p w:rsidR="006319DF" w:rsidRPr="00784988" w:rsidRDefault="006319DF"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cs="Arial"/>
          <w:b/>
          <w:spacing w:val="-3"/>
          <w:sz w:val="24"/>
          <w:szCs w:val="24"/>
        </w:rPr>
      </w:pPr>
      <w:r w:rsidRPr="00784988">
        <w:rPr>
          <w:rFonts w:ascii="Arial Narrow" w:hAnsi="Arial Narrow"/>
          <w:b/>
          <w:spacing w:val="-3"/>
          <w:sz w:val="24"/>
          <w:szCs w:val="24"/>
        </w:rPr>
        <w:t>ARTICLE 16</w:t>
      </w:r>
      <w:r w:rsidR="00784988">
        <w:rPr>
          <w:rFonts w:ascii="Arial Narrow" w:hAnsi="Arial Narrow"/>
          <w:b/>
          <w:spacing w:val="-3"/>
          <w:sz w:val="24"/>
          <w:szCs w:val="24"/>
        </w:rPr>
        <w:t xml:space="preserve"> – </w:t>
      </w:r>
      <w:r w:rsidRPr="00784988">
        <w:rPr>
          <w:rFonts w:ascii="Arial Narrow" w:hAnsi="Arial Narrow"/>
          <w:b/>
          <w:spacing w:val="-3"/>
          <w:sz w:val="24"/>
          <w:szCs w:val="24"/>
        </w:rPr>
        <w:t>RÈGLEMENTS OFFICIELS EMPLOYÉS</w:t>
      </w:r>
    </w:p>
    <w:p w:rsidR="006319DF" w:rsidRPr="00955FAA" w:rsidRDefault="006319DF"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12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16.</w:t>
      </w:r>
      <w:r w:rsidR="00AB1CCB" w:rsidRPr="00955FAA">
        <w:rPr>
          <w:rFonts w:ascii="Arial Narrow" w:hAnsi="Arial Narrow" w:cs="Arial"/>
          <w:spacing w:val="-3"/>
          <w:sz w:val="24"/>
          <w:szCs w:val="24"/>
        </w:rPr>
        <w:t>1</w:t>
      </w:r>
      <w:r w:rsidRPr="00955FAA">
        <w:rPr>
          <w:rFonts w:ascii="Arial Narrow" w:hAnsi="Arial Narrow" w:cs="Arial"/>
          <w:spacing w:val="-3"/>
          <w:sz w:val="24"/>
          <w:szCs w:val="24"/>
        </w:rPr>
        <w:tab/>
        <w:t xml:space="preserve">Les règlements spécifiques des championnats régionaux </w:t>
      </w:r>
      <w:r w:rsidR="000F48F8" w:rsidRPr="00955FAA">
        <w:rPr>
          <w:rFonts w:ascii="Arial Narrow" w:hAnsi="Arial Narrow" w:cs="Arial"/>
          <w:spacing w:val="-3"/>
          <w:sz w:val="24"/>
          <w:szCs w:val="24"/>
        </w:rPr>
        <w:t xml:space="preserve">scolaires </w:t>
      </w:r>
      <w:r w:rsidRPr="00955FAA">
        <w:rPr>
          <w:rFonts w:ascii="Arial Narrow" w:hAnsi="Arial Narrow" w:cs="Arial"/>
          <w:spacing w:val="-3"/>
          <w:sz w:val="24"/>
          <w:szCs w:val="24"/>
        </w:rPr>
        <w:t>auront préséance sur les règlements officiels.</w:t>
      </w:r>
    </w:p>
    <w:p w:rsidR="006319DF" w:rsidRPr="00955FAA" w:rsidRDefault="00AB1CCB"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36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16.2</w:t>
      </w:r>
      <w:r w:rsidR="006319DF" w:rsidRPr="00955FAA">
        <w:rPr>
          <w:rFonts w:ascii="Arial Narrow" w:hAnsi="Arial Narrow" w:cs="Arial"/>
          <w:spacing w:val="-3"/>
          <w:sz w:val="24"/>
          <w:szCs w:val="24"/>
        </w:rPr>
        <w:tab/>
        <w:t xml:space="preserve">Les règlements administratifs des championnats régionaux </w:t>
      </w:r>
      <w:r w:rsidR="000F48F8" w:rsidRPr="00955FAA">
        <w:rPr>
          <w:rFonts w:ascii="Arial Narrow" w:hAnsi="Arial Narrow" w:cs="Arial"/>
          <w:spacing w:val="-3"/>
          <w:sz w:val="24"/>
          <w:szCs w:val="24"/>
        </w:rPr>
        <w:t xml:space="preserve">scolaires </w:t>
      </w:r>
      <w:r w:rsidR="006319DF" w:rsidRPr="00955FAA">
        <w:rPr>
          <w:rFonts w:ascii="Arial Narrow" w:hAnsi="Arial Narrow" w:cs="Arial"/>
          <w:spacing w:val="-3"/>
          <w:sz w:val="24"/>
          <w:szCs w:val="24"/>
        </w:rPr>
        <w:t>devront être respectés.</w:t>
      </w:r>
    </w:p>
    <w:p w:rsidR="00AB1CCB" w:rsidRPr="00955FAA" w:rsidRDefault="00AB1CCB" w:rsidP="00784988">
      <w:pPr>
        <w:pStyle w:val="Retraitcorpsdetexte2"/>
        <w:tabs>
          <w:tab w:val="clear" w:pos="0"/>
          <w:tab w:val="clear" w:pos="720"/>
          <w:tab w:val="left" w:pos="709"/>
        </w:tabs>
        <w:spacing w:before="360"/>
        <w:ind w:left="709" w:hanging="709"/>
        <w:rPr>
          <w:rFonts w:ascii="Arial Narrow" w:hAnsi="Arial Narrow" w:cs="Arial"/>
          <w:b w:val="0"/>
          <w:szCs w:val="24"/>
        </w:rPr>
      </w:pPr>
      <w:r w:rsidRPr="00955FAA">
        <w:rPr>
          <w:rFonts w:ascii="Arial Narrow" w:hAnsi="Arial Narrow" w:cs="Arial"/>
          <w:b w:val="0"/>
          <w:szCs w:val="24"/>
        </w:rPr>
        <w:t>16.3</w:t>
      </w:r>
      <w:r w:rsidRPr="00955FAA">
        <w:rPr>
          <w:rFonts w:ascii="Arial Narrow" w:hAnsi="Arial Narrow" w:cs="Arial"/>
          <w:b w:val="0"/>
          <w:szCs w:val="24"/>
        </w:rPr>
        <w:tab/>
        <w:t>Les règlements en vigueur seront ceux de Badminton Québec.</w:t>
      </w:r>
    </w:p>
    <w:p w:rsidR="00435CEA" w:rsidRPr="00955FAA" w:rsidRDefault="00241DAF"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36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lastRenderedPageBreak/>
        <w:t>16.4</w:t>
      </w:r>
      <w:r w:rsidRPr="00955FAA">
        <w:rPr>
          <w:rFonts w:ascii="Arial Narrow" w:hAnsi="Arial Narrow" w:cs="Arial"/>
          <w:spacing w:val="-3"/>
          <w:sz w:val="24"/>
          <w:szCs w:val="24"/>
        </w:rPr>
        <w:tab/>
        <w:t>Un arbitre en chef (reconnu par Badminton Québec) sera assigné pour le championnat (il ne fera par partie du comité organisateur de l’événement).</w:t>
      </w:r>
    </w:p>
    <w:p w:rsidR="006319DF" w:rsidRPr="00784988" w:rsidRDefault="006319DF"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cs="Arial"/>
          <w:b/>
          <w:spacing w:val="-3"/>
          <w:sz w:val="24"/>
          <w:szCs w:val="24"/>
        </w:rPr>
      </w:pPr>
      <w:r w:rsidRPr="00784988">
        <w:rPr>
          <w:rFonts w:ascii="Arial Narrow" w:hAnsi="Arial Narrow"/>
          <w:b/>
          <w:spacing w:val="-3"/>
          <w:sz w:val="24"/>
          <w:szCs w:val="24"/>
        </w:rPr>
        <w:t>ARTICLE 17</w:t>
      </w:r>
      <w:r w:rsidR="00784988">
        <w:rPr>
          <w:rFonts w:ascii="Arial Narrow" w:hAnsi="Arial Narrow"/>
          <w:b/>
          <w:spacing w:val="-3"/>
          <w:sz w:val="24"/>
          <w:szCs w:val="24"/>
        </w:rPr>
        <w:t xml:space="preserve"> – </w:t>
      </w:r>
      <w:r w:rsidRPr="00784988">
        <w:rPr>
          <w:rFonts w:ascii="Arial Narrow" w:hAnsi="Arial Narrow"/>
          <w:b/>
          <w:spacing w:val="-3"/>
          <w:sz w:val="24"/>
          <w:szCs w:val="24"/>
        </w:rPr>
        <w:t>SERVICE MÉDICAL</w:t>
      </w:r>
    </w:p>
    <w:p w:rsidR="006319DF" w:rsidRPr="00955FAA" w:rsidRDefault="006319DF" w:rsidP="00784988">
      <w:pPr>
        <w:pStyle w:val="Corpsdetexte"/>
        <w:tabs>
          <w:tab w:val="clear" w:pos="0"/>
          <w:tab w:val="clear" w:pos="720"/>
          <w:tab w:val="left" w:pos="709"/>
        </w:tabs>
        <w:spacing w:before="120"/>
        <w:ind w:left="709" w:hanging="709"/>
        <w:rPr>
          <w:rFonts w:ascii="Arial Narrow" w:hAnsi="Arial Narrow"/>
          <w:b w:val="0"/>
          <w:szCs w:val="24"/>
        </w:rPr>
      </w:pPr>
      <w:r w:rsidRPr="00955FAA">
        <w:rPr>
          <w:rFonts w:ascii="Arial Narrow" w:hAnsi="Arial Narrow"/>
          <w:b w:val="0"/>
          <w:szCs w:val="24"/>
        </w:rPr>
        <w:t>17.1</w:t>
      </w:r>
      <w:r w:rsidRPr="00955FAA">
        <w:rPr>
          <w:rFonts w:ascii="Arial Narrow" w:hAnsi="Arial Narrow"/>
          <w:b w:val="0"/>
          <w:szCs w:val="24"/>
        </w:rPr>
        <w:tab/>
        <w:t>La disponibilité des services de premiers soins est obligatoire.</w:t>
      </w:r>
    </w:p>
    <w:p w:rsidR="006319DF" w:rsidRPr="00784988" w:rsidRDefault="006319DF"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b/>
          <w:spacing w:val="-3"/>
          <w:sz w:val="24"/>
          <w:szCs w:val="24"/>
        </w:rPr>
      </w:pPr>
      <w:r w:rsidRPr="00784988">
        <w:rPr>
          <w:rFonts w:ascii="Arial Narrow" w:hAnsi="Arial Narrow"/>
          <w:b/>
          <w:spacing w:val="-3"/>
          <w:sz w:val="24"/>
          <w:szCs w:val="24"/>
        </w:rPr>
        <w:t>ARTICLE 18</w:t>
      </w:r>
      <w:r w:rsidR="00784988">
        <w:rPr>
          <w:rFonts w:ascii="Arial Narrow" w:hAnsi="Arial Narrow"/>
          <w:b/>
          <w:spacing w:val="-3"/>
          <w:sz w:val="24"/>
          <w:szCs w:val="24"/>
        </w:rPr>
        <w:t xml:space="preserve"> – </w:t>
      </w:r>
      <w:r w:rsidRPr="00784988">
        <w:rPr>
          <w:rFonts w:ascii="Arial Narrow" w:hAnsi="Arial Narrow"/>
          <w:b/>
          <w:spacing w:val="-3"/>
          <w:sz w:val="24"/>
          <w:szCs w:val="24"/>
        </w:rPr>
        <w:t>INSTALLATIONS</w:t>
      </w:r>
    </w:p>
    <w:p w:rsidR="006653A5" w:rsidRPr="00955FAA" w:rsidRDefault="006319DF"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12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18.1</w:t>
      </w:r>
      <w:r w:rsidRPr="00955FAA">
        <w:rPr>
          <w:rFonts w:ascii="Arial Narrow" w:hAnsi="Arial Narrow" w:cs="Arial"/>
          <w:spacing w:val="-3"/>
          <w:sz w:val="24"/>
          <w:szCs w:val="24"/>
        </w:rPr>
        <w:tab/>
        <w:t>Un minimum de neuf (9) terrains est exigé pour la présentation du championnat.</w:t>
      </w:r>
    </w:p>
    <w:p w:rsidR="006319DF" w:rsidRPr="00784988" w:rsidRDefault="00435CEA" w:rsidP="00784988">
      <w:pPr>
        <w:tabs>
          <w:tab w:val="left" w:pos="709"/>
          <w:tab w:val="left" w:pos="1440"/>
          <w:tab w:val="left" w:pos="216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cs="Arial"/>
          <w:b/>
          <w:spacing w:val="-3"/>
          <w:sz w:val="24"/>
          <w:szCs w:val="24"/>
        </w:rPr>
      </w:pPr>
      <w:r w:rsidRPr="00784988">
        <w:rPr>
          <w:rFonts w:ascii="Arial Narrow" w:hAnsi="Arial Narrow"/>
          <w:b/>
          <w:spacing w:val="-3"/>
          <w:sz w:val="24"/>
          <w:szCs w:val="24"/>
        </w:rPr>
        <w:t>A</w:t>
      </w:r>
      <w:r w:rsidR="006319DF" w:rsidRPr="00784988">
        <w:rPr>
          <w:rFonts w:ascii="Arial Narrow" w:hAnsi="Arial Narrow"/>
          <w:b/>
          <w:spacing w:val="-3"/>
          <w:sz w:val="24"/>
          <w:szCs w:val="24"/>
        </w:rPr>
        <w:t>RTICLE 19</w:t>
      </w:r>
      <w:r w:rsidR="00784988">
        <w:rPr>
          <w:rFonts w:ascii="Arial Narrow" w:hAnsi="Arial Narrow"/>
          <w:b/>
          <w:spacing w:val="-3"/>
          <w:sz w:val="24"/>
          <w:szCs w:val="24"/>
        </w:rPr>
        <w:t xml:space="preserve"> – </w:t>
      </w:r>
      <w:r w:rsidR="006319DF" w:rsidRPr="00784988">
        <w:rPr>
          <w:rFonts w:ascii="Arial Narrow" w:hAnsi="Arial Narrow"/>
          <w:b/>
          <w:spacing w:val="-3"/>
          <w:sz w:val="24"/>
          <w:szCs w:val="24"/>
        </w:rPr>
        <w:t>SEMAGE DES JOUEURS</w:t>
      </w:r>
    </w:p>
    <w:p w:rsidR="002622CD" w:rsidRPr="00955FAA" w:rsidRDefault="00231696" w:rsidP="00784988">
      <w:pPr>
        <w:numPr>
          <w:ilvl w:val="1"/>
          <w:numId w:val="13"/>
        </w:numPr>
        <w:tabs>
          <w:tab w:val="left" w:pos="709"/>
          <w:tab w:val="left" w:pos="1440"/>
          <w:tab w:val="left" w:pos="2880"/>
          <w:tab w:val="left" w:pos="3600"/>
          <w:tab w:val="left" w:pos="4320"/>
          <w:tab w:val="left" w:pos="5040"/>
          <w:tab w:val="left" w:pos="5760"/>
          <w:tab w:val="left" w:pos="6480"/>
          <w:tab w:val="left" w:pos="7200"/>
        </w:tabs>
        <w:suppressAutoHyphens/>
        <w:spacing w:before="12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 xml:space="preserve">Le dernier inter-section servira de semage. </w:t>
      </w:r>
      <w:r w:rsidR="006653A5" w:rsidRPr="00955FAA">
        <w:rPr>
          <w:rFonts w:ascii="Arial Narrow" w:hAnsi="Arial Narrow" w:cs="Arial"/>
          <w:spacing w:val="-3"/>
          <w:sz w:val="24"/>
          <w:szCs w:val="24"/>
        </w:rPr>
        <w:t xml:space="preserve">Le premier joueur semé sera le représentant de la section hôte </w:t>
      </w:r>
      <w:r w:rsidR="00D854ED" w:rsidRPr="00955FAA">
        <w:rPr>
          <w:rFonts w:ascii="Arial Narrow" w:hAnsi="Arial Narrow" w:cs="Arial"/>
          <w:spacing w:val="-3"/>
          <w:sz w:val="24"/>
          <w:szCs w:val="24"/>
        </w:rPr>
        <w:t xml:space="preserve">du régional </w:t>
      </w:r>
      <w:r w:rsidR="006653A5" w:rsidRPr="00955FAA">
        <w:rPr>
          <w:rFonts w:ascii="Arial Narrow" w:hAnsi="Arial Narrow" w:cs="Arial"/>
          <w:spacing w:val="-3"/>
          <w:sz w:val="24"/>
          <w:szCs w:val="24"/>
        </w:rPr>
        <w:t>(Amqui</w:t>
      </w:r>
      <w:r w:rsidR="00784988">
        <w:rPr>
          <w:rFonts w:ascii="Arial Narrow" w:hAnsi="Arial Narrow" w:cs="Arial"/>
          <w:spacing w:val="-3"/>
          <w:sz w:val="24"/>
          <w:szCs w:val="24"/>
        </w:rPr>
        <w:t xml:space="preserve"> </w:t>
      </w:r>
      <w:r w:rsidR="006653A5" w:rsidRPr="00955FAA">
        <w:rPr>
          <w:rFonts w:ascii="Arial Narrow" w:hAnsi="Arial Narrow" w:cs="Arial"/>
          <w:spacing w:val="-3"/>
          <w:sz w:val="24"/>
          <w:szCs w:val="24"/>
        </w:rPr>
        <w:t>=</w:t>
      </w:r>
      <w:r w:rsidR="00784988">
        <w:rPr>
          <w:rFonts w:ascii="Arial Narrow" w:hAnsi="Arial Narrow" w:cs="Arial"/>
          <w:spacing w:val="-3"/>
          <w:sz w:val="24"/>
          <w:szCs w:val="24"/>
        </w:rPr>
        <w:t xml:space="preserve"> </w:t>
      </w:r>
      <w:r w:rsidR="006653A5" w:rsidRPr="00955FAA">
        <w:rPr>
          <w:rFonts w:ascii="Arial Narrow" w:hAnsi="Arial Narrow" w:cs="Arial"/>
          <w:spacing w:val="-3"/>
          <w:sz w:val="24"/>
          <w:szCs w:val="24"/>
        </w:rPr>
        <w:t xml:space="preserve">est, </w:t>
      </w:r>
      <w:r w:rsidR="00D854ED" w:rsidRPr="00955FAA">
        <w:rPr>
          <w:rFonts w:ascii="Arial Narrow" w:hAnsi="Arial Narrow" w:cs="Arial"/>
          <w:spacing w:val="-3"/>
          <w:sz w:val="24"/>
          <w:szCs w:val="24"/>
        </w:rPr>
        <w:t>M</w:t>
      </w:r>
      <w:r w:rsidR="006653A5" w:rsidRPr="00955FAA">
        <w:rPr>
          <w:rFonts w:ascii="Arial Narrow" w:hAnsi="Arial Narrow" w:cs="Arial"/>
          <w:spacing w:val="-3"/>
          <w:sz w:val="24"/>
          <w:szCs w:val="24"/>
        </w:rPr>
        <w:t>atane</w:t>
      </w:r>
      <w:r w:rsidR="00784988">
        <w:rPr>
          <w:rFonts w:ascii="Arial Narrow" w:hAnsi="Arial Narrow" w:cs="Arial"/>
          <w:spacing w:val="-3"/>
          <w:sz w:val="24"/>
          <w:szCs w:val="24"/>
        </w:rPr>
        <w:t xml:space="preserve"> </w:t>
      </w:r>
      <w:r w:rsidR="006653A5" w:rsidRPr="00955FAA">
        <w:rPr>
          <w:rFonts w:ascii="Arial Narrow" w:hAnsi="Arial Narrow" w:cs="Arial"/>
          <w:spacing w:val="-3"/>
          <w:sz w:val="24"/>
          <w:szCs w:val="24"/>
        </w:rPr>
        <w:t>=</w:t>
      </w:r>
      <w:r w:rsidR="00784988">
        <w:rPr>
          <w:rFonts w:ascii="Arial Narrow" w:hAnsi="Arial Narrow" w:cs="Arial"/>
          <w:spacing w:val="-3"/>
          <w:sz w:val="24"/>
          <w:szCs w:val="24"/>
        </w:rPr>
        <w:t xml:space="preserve"> </w:t>
      </w:r>
      <w:r w:rsidR="006653A5" w:rsidRPr="00955FAA">
        <w:rPr>
          <w:rFonts w:ascii="Arial Narrow" w:hAnsi="Arial Narrow" w:cs="Arial"/>
          <w:spacing w:val="-3"/>
          <w:sz w:val="24"/>
          <w:szCs w:val="24"/>
        </w:rPr>
        <w:t xml:space="preserve">ouest). </w:t>
      </w:r>
      <w:r w:rsidRPr="00955FAA">
        <w:rPr>
          <w:rFonts w:ascii="Arial Narrow" w:hAnsi="Arial Narrow" w:cs="Arial"/>
          <w:spacing w:val="-3"/>
          <w:sz w:val="24"/>
          <w:szCs w:val="24"/>
        </w:rPr>
        <w:t xml:space="preserve">Lorsque </w:t>
      </w:r>
      <w:r w:rsidR="006D4118" w:rsidRPr="00955FAA">
        <w:rPr>
          <w:rFonts w:ascii="Arial Narrow" w:hAnsi="Arial Narrow" w:cs="Arial"/>
          <w:spacing w:val="-3"/>
          <w:sz w:val="24"/>
          <w:szCs w:val="24"/>
        </w:rPr>
        <w:t>les quatre premiers seront semé</w:t>
      </w:r>
      <w:r w:rsidRPr="00955FAA">
        <w:rPr>
          <w:rFonts w:ascii="Arial Narrow" w:hAnsi="Arial Narrow" w:cs="Arial"/>
          <w:spacing w:val="-3"/>
          <w:sz w:val="24"/>
          <w:szCs w:val="24"/>
        </w:rPr>
        <w:t xml:space="preserve">s, le logiciel </w:t>
      </w:r>
      <w:r w:rsidR="00FD7285" w:rsidRPr="00955FAA">
        <w:rPr>
          <w:rFonts w:ascii="Arial Narrow" w:hAnsi="Arial Narrow" w:cs="Arial"/>
          <w:spacing w:val="-3"/>
          <w:sz w:val="24"/>
          <w:szCs w:val="24"/>
        </w:rPr>
        <w:t>Tournament planner</w:t>
      </w:r>
      <w:r w:rsidRPr="00955FAA">
        <w:rPr>
          <w:rFonts w:ascii="Arial Narrow" w:hAnsi="Arial Narrow" w:cs="Arial"/>
          <w:spacing w:val="-3"/>
          <w:sz w:val="24"/>
          <w:szCs w:val="24"/>
        </w:rPr>
        <w:t xml:space="preserve"> prendra la relève</w:t>
      </w:r>
      <w:r w:rsidR="006319DF" w:rsidRPr="00955FAA">
        <w:rPr>
          <w:rFonts w:ascii="Arial Narrow" w:hAnsi="Arial Narrow" w:cs="Arial"/>
          <w:spacing w:val="-3"/>
          <w:sz w:val="24"/>
          <w:szCs w:val="24"/>
        </w:rPr>
        <w:t xml:space="preserve"> pour le </w:t>
      </w:r>
      <w:r w:rsidR="00435CEA" w:rsidRPr="00955FAA">
        <w:rPr>
          <w:rFonts w:ascii="Arial Narrow" w:hAnsi="Arial Narrow" w:cs="Arial"/>
          <w:spacing w:val="-3"/>
          <w:sz w:val="24"/>
          <w:szCs w:val="24"/>
        </w:rPr>
        <w:t xml:space="preserve">Championnat </w:t>
      </w:r>
      <w:r w:rsidR="006319DF" w:rsidRPr="00955FAA">
        <w:rPr>
          <w:rFonts w:ascii="Arial Narrow" w:hAnsi="Arial Narrow" w:cs="Arial"/>
          <w:spacing w:val="-3"/>
          <w:sz w:val="24"/>
          <w:szCs w:val="24"/>
        </w:rPr>
        <w:t>régional</w:t>
      </w:r>
      <w:r w:rsidR="00435CEA" w:rsidRPr="00955FAA">
        <w:rPr>
          <w:rFonts w:ascii="Arial Narrow" w:hAnsi="Arial Narrow" w:cs="Arial"/>
          <w:spacing w:val="-3"/>
          <w:sz w:val="24"/>
          <w:szCs w:val="24"/>
        </w:rPr>
        <w:t xml:space="preserve"> scolaire</w:t>
      </w:r>
      <w:r w:rsidR="006319DF" w:rsidRPr="00955FAA">
        <w:rPr>
          <w:rFonts w:ascii="Arial Narrow" w:hAnsi="Arial Narrow" w:cs="Arial"/>
          <w:spacing w:val="-3"/>
          <w:sz w:val="24"/>
          <w:szCs w:val="24"/>
        </w:rPr>
        <w:t>.</w:t>
      </w:r>
      <w:r w:rsidR="009E268A" w:rsidRPr="00955FAA">
        <w:rPr>
          <w:rFonts w:ascii="Arial Narrow" w:hAnsi="Arial Narrow" w:cs="Arial"/>
          <w:spacing w:val="-3"/>
          <w:sz w:val="24"/>
          <w:szCs w:val="24"/>
        </w:rPr>
        <w:t xml:space="preserve"> Les tableaux du régional seront produits et transmis par </w:t>
      </w:r>
      <w:r w:rsidR="00435CEA" w:rsidRPr="00955FAA">
        <w:rPr>
          <w:rFonts w:ascii="Arial Narrow" w:hAnsi="Arial Narrow" w:cs="Arial"/>
          <w:spacing w:val="-3"/>
          <w:sz w:val="24"/>
          <w:szCs w:val="24"/>
        </w:rPr>
        <w:t xml:space="preserve">le </w:t>
      </w:r>
      <w:r w:rsidR="007A260C" w:rsidRPr="00955FAA">
        <w:rPr>
          <w:rFonts w:ascii="Arial Narrow" w:hAnsi="Arial Narrow" w:cs="Arial"/>
          <w:spacing w:val="-3"/>
          <w:sz w:val="24"/>
          <w:szCs w:val="24"/>
        </w:rPr>
        <w:t xml:space="preserve">responsable </w:t>
      </w:r>
      <w:r w:rsidR="009E268A" w:rsidRPr="00955FAA">
        <w:rPr>
          <w:rFonts w:ascii="Arial Narrow" w:hAnsi="Arial Narrow" w:cs="Arial"/>
          <w:spacing w:val="-3"/>
          <w:sz w:val="24"/>
          <w:szCs w:val="24"/>
        </w:rPr>
        <w:t>au moins trois (3) jours avant la compétition aux clubs participants.</w:t>
      </w:r>
    </w:p>
    <w:p w:rsidR="007836A9" w:rsidRPr="00955FAA" w:rsidRDefault="00B30488" w:rsidP="00784988">
      <w:pPr>
        <w:tabs>
          <w:tab w:val="left" w:pos="709"/>
          <w:tab w:val="left" w:pos="1440"/>
          <w:tab w:val="left" w:pos="2880"/>
          <w:tab w:val="left" w:pos="3600"/>
          <w:tab w:val="left" w:pos="4320"/>
          <w:tab w:val="left" w:pos="5040"/>
          <w:tab w:val="left" w:pos="5760"/>
          <w:tab w:val="left" w:pos="6480"/>
          <w:tab w:val="left" w:pos="7200"/>
        </w:tabs>
        <w:suppressAutoHyphens/>
        <w:spacing w:before="120" w:line="288" w:lineRule="auto"/>
        <w:ind w:left="709" w:hanging="709"/>
        <w:jc w:val="both"/>
        <w:rPr>
          <w:rFonts w:ascii="Arial Narrow" w:hAnsi="Arial Narrow" w:cs="Arial"/>
          <w:spacing w:val="-3"/>
          <w:sz w:val="24"/>
          <w:szCs w:val="24"/>
        </w:rPr>
      </w:pPr>
      <w:r w:rsidRPr="00955FAA">
        <w:rPr>
          <w:rFonts w:ascii="Arial Narrow" w:hAnsi="Arial Narrow" w:cs="Arial"/>
          <w:spacing w:val="-3"/>
          <w:sz w:val="24"/>
          <w:szCs w:val="24"/>
        </w:rPr>
        <w:t>19.</w:t>
      </w:r>
      <w:r w:rsidR="00FF2C95" w:rsidRPr="00955FAA">
        <w:rPr>
          <w:rFonts w:ascii="Arial Narrow" w:hAnsi="Arial Narrow" w:cs="Arial"/>
          <w:spacing w:val="-3"/>
          <w:sz w:val="24"/>
          <w:szCs w:val="24"/>
        </w:rPr>
        <w:t>2</w:t>
      </w:r>
      <w:r w:rsidRPr="00955FAA">
        <w:rPr>
          <w:rFonts w:ascii="Arial Narrow" w:hAnsi="Arial Narrow" w:cs="Arial"/>
          <w:spacing w:val="-3"/>
          <w:sz w:val="24"/>
          <w:szCs w:val="24"/>
        </w:rPr>
        <w:tab/>
      </w:r>
      <w:r w:rsidR="007836A9" w:rsidRPr="00955FAA">
        <w:rPr>
          <w:rFonts w:ascii="Arial Narrow" w:hAnsi="Arial Narrow" w:cs="Arial"/>
          <w:spacing w:val="-3"/>
          <w:sz w:val="24"/>
          <w:szCs w:val="24"/>
        </w:rPr>
        <w:t xml:space="preserve">Le meilleur représentant (dans toutes </w:t>
      </w:r>
      <w:r w:rsidR="009500A0" w:rsidRPr="00955FAA">
        <w:rPr>
          <w:rFonts w:ascii="Arial Narrow" w:hAnsi="Arial Narrow" w:cs="Arial"/>
          <w:spacing w:val="-3"/>
          <w:sz w:val="24"/>
          <w:szCs w:val="24"/>
        </w:rPr>
        <w:t xml:space="preserve">les </w:t>
      </w:r>
      <w:r w:rsidR="007836A9" w:rsidRPr="00955FAA">
        <w:rPr>
          <w:rFonts w:ascii="Arial Narrow" w:hAnsi="Arial Narrow" w:cs="Arial"/>
          <w:spacing w:val="-3"/>
          <w:sz w:val="24"/>
          <w:szCs w:val="24"/>
        </w:rPr>
        <w:t>catégories/sexes)</w:t>
      </w:r>
      <w:r w:rsidR="00D854ED" w:rsidRPr="00955FAA">
        <w:rPr>
          <w:rFonts w:ascii="Arial Narrow" w:hAnsi="Arial Narrow" w:cs="Arial"/>
          <w:spacing w:val="-3"/>
          <w:sz w:val="24"/>
          <w:szCs w:val="24"/>
        </w:rPr>
        <w:t xml:space="preserve"> </w:t>
      </w:r>
      <w:r w:rsidR="007836A9" w:rsidRPr="00955FAA">
        <w:rPr>
          <w:rFonts w:ascii="Arial Narrow" w:hAnsi="Arial Narrow" w:cs="Arial"/>
          <w:spacing w:val="-3"/>
          <w:sz w:val="24"/>
          <w:szCs w:val="24"/>
        </w:rPr>
        <w:t>des Îles-de-la-Madeleine sera semé comme un jou</w:t>
      </w:r>
      <w:r w:rsidR="00D854ED" w:rsidRPr="00955FAA">
        <w:rPr>
          <w:rFonts w:ascii="Arial Narrow" w:hAnsi="Arial Narrow" w:cs="Arial"/>
          <w:spacing w:val="-3"/>
          <w:sz w:val="24"/>
          <w:szCs w:val="24"/>
        </w:rPr>
        <w:t xml:space="preserve">eur-protégé (entre 5 et 8) </w:t>
      </w:r>
      <w:r w:rsidR="007836A9" w:rsidRPr="00955FAA">
        <w:rPr>
          <w:rFonts w:ascii="Arial Narrow" w:hAnsi="Arial Narrow" w:cs="Arial"/>
          <w:spacing w:val="-3"/>
          <w:sz w:val="24"/>
          <w:szCs w:val="24"/>
        </w:rPr>
        <w:t>selon le</w:t>
      </w:r>
      <w:r w:rsidR="009500A0" w:rsidRPr="00955FAA">
        <w:rPr>
          <w:rFonts w:ascii="Arial Narrow" w:hAnsi="Arial Narrow" w:cs="Arial"/>
          <w:spacing w:val="-3"/>
          <w:sz w:val="24"/>
          <w:szCs w:val="24"/>
        </w:rPr>
        <w:t xml:space="preserve"> </w:t>
      </w:r>
      <w:r w:rsidR="007836A9" w:rsidRPr="00955FAA">
        <w:rPr>
          <w:rFonts w:ascii="Arial Narrow" w:hAnsi="Arial Narrow" w:cs="Arial"/>
          <w:spacing w:val="-3"/>
          <w:sz w:val="24"/>
          <w:szCs w:val="24"/>
        </w:rPr>
        <w:t xml:space="preserve">logiciel </w:t>
      </w:r>
      <w:r w:rsidR="00FF2C95" w:rsidRPr="00955FAA">
        <w:rPr>
          <w:rFonts w:ascii="Arial Narrow" w:hAnsi="Arial Narrow" w:cs="Arial"/>
          <w:spacing w:val="-3"/>
          <w:sz w:val="24"/>
          <w:szCs w:val="24"/>
        </w:rPr>
        <w:t>Tournament planner</w:t>
      </w:r>
      <w:r w:rsidR="007836A9" w:rsidRPr="00955FAA">
        <w:rPr>
          <w:rFonts w:ascii="Arial Narrow" w:hAnsi="Arial Narrow" w:cs="Arial"/>
          <w:spacing w:val="-3"/>
          <w:sz w:val="24"/>
          <w:szCs w:val="24"/>
        </w:rPr>
        <w:t>.</w:t>
      </w:r>
    </w:p>
    <w:p w:rsidR="002622CD" w:rsidRPr="00784988" w:rsidRDefault="002622CD" w:rsidP="00784988">
      <w:pPr>
        <w:tabs>
          <w:tab w:val="left" w:pos="709"/>
          <w:tab w:val="left" w:pos="1440"/>
          <w:tab w:val="left" w:pos="2880"/>
          <w:tab w:val="left" w:pos="3600"/>
          <w:tab w:val="left" w:pos="4320"/>
          <w:tab w:val="left" w:pos="5040"/>
          <w:tab w:val="left" w:pos="5760"/>
          <w:tab w:val="left" w:pos="6480"/>
          <w:tab w:val="left" w:pos="7200"/>
        </w:tabs>
        <w:suppressAutoHyphens/>
        <w:spacing w:before="480" w:line="288" w:lineRule="auto"/>
        <w:ind w:left="709" w:hanging="709"/>
        <w:jc w:val="both"/>
        <w:rPr>
          <w:rFonts w:ascii="Arial Narrow" w:hAnsi="Arial Narrow" w:cs="Arial"/>
          <w:b/>
          <w:spacing w:val="-3"/>
          <w:sz w:val="24"/>
          <w:szCs w:val="24"/>
        </w:rPr>
      </w:pPr>
      <w:r w:rsidRPr="00784988">
        <w:rPr>
          <w:rFonts w:ascii="Arial Narrow" w:hAnsi="Arial Narrow" w:cs="Arial"/>
          <w:b/>
          <w:spacing w:val="-3"/>
          <w:sz w:val="24"/>
          <w:szCs w:val="24"/>
        </w:rPr>
        <w:t>ARTICLE 20</w:t>
      </w:r>
      <w:r w:rsidR="00784988">
        <w:rPr>
          <w:rFonts w:ascii="Arial Narrow" w:hAnsi="Arial Narrow" w:cs="Arial"/>
          <w:b/>
          <w:spacing w:val="-3"/>
          <w:sz w:val="24"/>
          <w:szCs w:val="24"/>
        </w:rPr>
        <w:t xml:space="preserve"> – INTERVENTION DE L’ENTRAÎNEUR </w:t>
      </w:r>
      <w:r w:rsidRPr="00784988">
        <w:rPr>
          <w:rFonts w:ascii="Arial Narrow" w:hAnsi="Arial Narrow" w:cs="Arial"/>
          <w:b/>
          <w:spacing w:val="-3"/>
          <w:sz w:val="24"/>
          <w:szCs w:val="24"/>
        </w:rPr>
        <w:t xml:space="preserve">DURANT LES </w:t>
      </w:r>
      <w:r w:rsidR="00784988">
        <w:rPr>
          <w:rFonts w:ascii="Arial Narrow" w:hAnsi="Arial Narrow" w:cs="Arial"/>
          <w:b/>
          <w:spacing w:val="-3"/>
          <w:sz w:val="24"/>
          <w:szCs w:val="24"/>
        </w:rPr>
        <w:t>PARTIES</w:t>
      </w:r>
    </w:p>
    <w:p w:rsidR="00A80156" w:rsidRPr="00955FAA" w:rsidRDefault="00DA461E" w:rsidP="00784988">
      <w:pPr>
        <w:tabs>
          <w:tab w:val="left" w:pos="709"/>
        </w:tabs>
        <w:spacing w:before="120"/>
        <w:ind w:left="709" w:hanging="709"/>
        <w:rPr>
          <w:rFonts w:ascii="Arial Narrow" w:hAnsi="Arial Narrow" w:cs="Arial"/>
          <w:sz w:val="24"/>
          <w:szCs w:val="24"/>
          <w:lang w:eastAsia="fr-CA"/>
        </w:rPr>
      </w:pPr>
      <w:r w:rsidRPr="00955FAA">
        <w:rPr>
          <w:rFonts w:ascii="Arial Narrow" w:hAnsi="Arial Narrow" w:cs="Arial"/>
          <w:spacing w:val="-3"/>
          <w:sz w:val="24"/>
          <w:szCs w:val="24"/>
        </w:rPr>
        <w:t>20.1</w:t>
      </w:r>
      <w:r w:rsidRPr="00955FAA">
        <w:rPr>
          <w:rFonts w:ascii="Arial Narrow" w:hAnsi="Arial Narrow" w:cs="Arial"/>
          <w:spacing w:val="-3"/>
          <w:sz w:val="24"/>
          <w:szCs w:val="24"/>
        </w:rPr>
        <w:tab/>
      </w:r>
      <w:r w:rsidRPr="00955FAA">
        <w:rPr>
          <w:rFonts w:ascii="Arial Narrow" w:hAnsi="Arial Narrow" w:cs="Arial"/>
          <w:sz w:val="24"/>
          <w:szCs w:val="24"/>
          <w:lang w:eastAsia="fr-CA"/>
        </w:rPr>
        <w:t xml:space="preserve">La règle du « coaching » </w:t>
      </w:r>
      <w:r w:rsidRPr="00955FAA">
        <w:rPr>
          <w:rFonts w:ascii="Arial Narrow" w:hAnsi="Arial Narrow" w:cs="Arial"/>
          <w:bCs/>
          <w:sz w:val="24"/>
          <w:szCs w:val="24"/>
          <w:lang w:eastAsia="fr-CA"/>
        </w:rPr>
        <w:t xml:space="preserve">entre les points </w:t>
      </w:r>
      <w:r w:rsidRPr="00955FAA">
        <w:rPr>
          <w:rFonts w:ascii="Arial Narrow" w:hAnsi="Arial Narrow" w:cs="Arial"/>
          <w:sz w:val="24"/>
          <w:szCs w:val="24"/>
          <w:lang w:eastAsia="fr-CA"/>
        </w:rPr>
        <w:t xml:space="preserve">sera en vigueur en autant que </w:t>
      </w:r>
      <w:r w:rsidR="008F00D6" w:rsidRPr="00955FAA">
        <w:rPr>
          <w:rFonts w:ascii="Arial Narrow" w:hAnsi="Arial Narrow" w:cs="Arial"/>
          <w:sz w:val="24"/>
          <w:szCs w:val="24"/>
          <w:lang w:eastAsia="fr-CA"/>
        </w:rPr>
        <w:t>l’</w:t>
      </w:r>
      <w:r w:rsidRPr="00955FAA">
        <w:rPr>
          <w:rFonts w:ascii="Arial Narrow" w:hAnsi="Arial Narrow" w:cs="Arial"/>
          <w:sz w:val="24"/>
          <w:szCs w:val="24"/>
          <w:lang w:eastAsia="fr-CA"/>
        </w:rPr>
        <w:t>intervention ne nuit pas au déroulement normal de la partie.</w:t>
      </w:r>
    </w:p>
    <w:p w:rsidR="00784988" w:rsidRDefault="00784988" w:rsidP="00784988">
      <w:pPr>
        <w:spacing w:before="480"/>
        <w:ind w:left="1134" w:hanging="1134"/>
        <w:rPr>
          <w:rFonts w:ascii="Arial Narrow" w:hAnsi="Arial Narrow" w:cs="Arial"/>
          <w:sz w:val="24"/>
          <w:szCs w:val="24"/>
        </w:rPr>
      </w:pPr>
      <w:r>
        <w:rPr>
          <w:rFonts w:ascii="Arial Narrow" w:hAnsi="Arial Narrow" w:cs="Arial"/>
          <w:sz w:val="24"/>
          <w:szCs w:val="24"/>
        </w:rPr>
        <w:br w:type="page"/>
      </w:r>
    </w:p>
    <w:p w:rsidR="0002297F" w:rsidRDefault="00784988" w:rsidP="00784988">
      <w:pPr>
        <w:spacing w:before="480"/>
        <w:ind w:left="1134" w:hanging="1134"/>
        <w:rPr>
          <w:rFonts w:ascii="Arial Narrow" w:hAnsi="Arial Narrow" w:cs="Arial"/>
          <w:b/>
          <w:sz w:val="24"/>
          <w:szCs w:val="24"/>
        </w:rPr>
      </w:pPr>
      <w:r>
        <w:rPr>
          <w:rFonts w:ascii="Arial Narrow" w:hAnsi="Arial Narrow" w:cs="Arial"/>
          <w:b/>
          <w:sz w:val="24"/>
          <w:szCs w:val="24"/>
        </w:rPr>
        <w:lastRenderedPageBreak/>
        <w:t>Annexe – Certification des entraîneurs</w:t>
      </w:r>
    </w:p>
    <w:p w:rsidR="0002297F" w:rsidRPr="00B60270" w:rsidRDefault="0002297F" w:rsidP="00784988">
      <w:pPr>
        <w:spacing w:before="360"/>
        <w:ind w:left="1134" w:hanging="1134"/>
        <w:rPr>
          <w:rFonts w:ascii="Arial Narrow" w:hAnsi="Arial Narrow" w:cs="Arial"/>
          <w:sz w:val="24"/>
          <w:szCs w:val="24"/>
        </w:rPr>
      </w:pPr>
      <w:r w:rsidRPr="00B60270">
        <w:rPr>
          <w:rFonts w:ascii="Arial Narrow" w:hAnsi="Arial Narrow" w:cs="Arial"/>
          <w:sz w:val="24"/>
          <w:szCs w:val="24"/>
        </w:rPr>
        <w:t>E</w:t>
      </w:r>
      <w:r w:rsidR="00A80156" w:rsidRPr="00B60270">
        <w:rPr>
          <w:rFonts w:ascii="Arial Narrow" w:hAnsi="Arial Narrow" w:cs="Arial"/>
          <w:sz w:val="24"/>
          <w:szCs w:val="24"/>
        </w:rPr>
        <w:t xml:space="preserve">xtrait du protocole d’entente Badminton Québec-RSEQ 2015-2016 </w:t>
      </w:r>
    </w:p>
    <w:p w:rsidR="0002297F" w:rsidRPr="00B60270" w:rsidRDefault="0002297F" w:rsidP="0002297F">
      <w:pPr>
        <w:ind w:left="1134" w:hanging="1134"/>
        <w:rPr>
          <w:rFonts w:ascii="Arial Narrow" w:hAnsi="Arial Narrow" w:cs="Arial"/>
          <w:sz w:val="24"/>
          <w:szCs w:val="24"/>
        </w:rPr>
      </w:pPr>
    </w:p>
    <w:p w:rsidR="0002297F" w:rsidRPr="00950CF4" w:rsidRDefault="00784988" w:rsidP="00950CF4">
      <w:pPr>
        <w:ind w:left="709" w:hanging="709"/>
        <w:jc w:val="both"/>
        <w:rPr>
          <w:rFonts w:ascii="Arial Narrow" w:hAnsi="Arial Narrow" w:cs="Arial"/>
          <w:sz w:val="24"/>
          <w:szCs w:val="24"/>
        </w:rPr>
      </w:pPr>
      <w:r w:rsidRPr="00950CF4">
        <w:rPr>
          <w:rFonts w:ascii="Arial Narrow" w:hAnsi="Arial Narrow" w:cs="Arial"/>
          <w:sz w:val="24"/>
          <w:szCs w:val="24"/>
        </w:rPr>
        <w:t>3.8</w:t>
      </w:r>
      <w:r w:rsidRPr="00950CF4">
        <w:rPr>
          <w:rFonts w:ascii="Arial Narrow" w:hAnsi="Arial Narrow" w:cs="Arial"/>
          <w:sz w:val="24"/>
          <w:szCs w:val="24"/>
        </w:rPr>
        <w:tab/>
      </w:r>
      <w:r w:rsidR="00A80156" w:rsidRPr="00950CF4">
        <w:rPr>
          <w:rFonts w:ascii="Arial Narrow" w:hAnsi="Arial Narrow" w:cs="Arial"/>
          <w:sz w:val="24"/>
          <w:szCs w:val="24"/>
        </w:rPr>
        <w:t xml:space="preserve">Exiger la certification complète de niveau 1 ou être certifié volet introduction compétition entraineur régional (modules 1-2-3) pour tous les entraîneurs participant au championnat provincial scolaire. </w:t>
      </w:r>
    </w:p>
    <w:p w:rsidR="00950CF4" w:rsidRPr="00950CF4" w:rsidRDefault="00A80156" w:rsidP="00950CF4">
      <w:pPr>
        <w:spacing w:before="240"/>
        <w:ind w:left="709"/>
        <w:jc w:val="both"/>
        <w:rPr>
          <w:rFonts w:ascii="Arial Narrow" w:hAnsi="Arial Narrow" w:cs="Arial"/>
          <w:sz w:val="24"/>
          <w:szCs w:val="24"/>
        </w:rPr>
      </w:pPr>
      <w:r w:rsidRPr="00950CF4">
        <w:rPr>
          <w:rFonts w:ascii="Arial Narrow" w:hAnsi="Arial Narrow" w:cs="Arial"/>
          <w:sz w:val="24"/>
          <w:szCs w:val="24"/>
        </w:rPr>
        <w:t xml:space="preserve">Une certification de niveau 2 ou être formé volet introduction compétition entraineur provincial (modules 4-5) sera obligatoire pour les entraîneurs participant au championnat provincial collégial. </w:t>
      </w:r>
    </w:p>
    <w:p w:rsidR="0002297F" w:rsidRPr="00950CF4" w:rsidRDefault="00A80156" w:rsidP="00950CF4">
      <w:pPr>
        <w:spacing w:before="240"/>
        <w:ind w:left="708"/>
        <w:jc w:val="both"/>
        <w:rPr>
          <w:rFonts w:ascii="Arial Narrow" w:hAnsi="Arial Narrow" w:cs="Arial"/>
          <w:sz w:val="24"/>
          <w:szCs w:val="24"/>
        </w:rPr>
      </w:pPr>
      <w:r w:rsidRPr="00950CF4">
        <w:rPr>
          <w:rFonts w:ascii="Arial Narrow" w:hAnsi="Arial Narrow" w:cs="Arial"/>
          <w:sz w:val="24"/>
          <w:szCs w:val="24"/>
        </w:rPr>
        <w:t>Pour le circuit universitaire ainsi que le championnat provincial, une certifica</w:t>
      </w:r>
      <w:r w:rsidR="00950CF4" w:rsidRPr="00950CF4">
        <w:rPr>
          <w:rFonts w:ascii="Arial Narrow" w:hAnsi="Arial Narrow" w:cs="Arial"/>
          <w:sz w:val="24"/>
          <w:szCs w:val="24"/>
        </w:rPr>
        <w:t xml:space="preserve">tion technique de niveau 3 sera </w:t>
      </w:r>
      <w:r w:rsidRPr="00950CF4">
        <w:rPr>
          <w:rFonts w:ascii="Arial Narrow" w:hAnsi="Arial Narrow" w:cs="Arial"/>
          <w:sz w:val="24"/>
          <w:szCs w:val="24"/>
        </w:rPr>
        <w:t xml:space="preserve">exigée. Si les exigences ne sont pas rencontrées, les modalités suivantes s’appliqueront. Un entraîneur ou son établissement d’enseignement pourra adresser une demande de dérogation d’une durée maximale de douze (12) mois afin d’acquérir sa formation. En conséquence, un montant équivalent au tarif régulier du stage de formation sera exigé. Ce montant servira à payer la formation de l’entraîneur concerné, qui devra suivre un stage dans les douze (12) mois suivant l’avis de non-conformité du règlement. Advenant le cas où un stage d’entraîneur ne serait pas offert par Badminton Québec dans le délai précité, et dans un rayon de 150 km de l’établissement d’enseignement, il va de soi que Badminton Québec prolongera ce délai. </w:t>
      </w:r>
    </w:p>
    <w:p w:rsidR="0002297F" w:rsidRPr="00950CF4" w:rsidRDefault="0002297F" w:rsidP="00950CF4">
      <w:pPr>
        <w:ind w:left="1134" w:hanging="1134"/>
        <w:jc w:val="both"/>
        <w:rPr>
          <w:rFonts w:ascii="Arial Narrow" w:hAnsi="Arial Narrow" w:cs="Arial"/>
          <w:sz w:val="24"/>
          <w:szCs w:val="24"/>
        </w:rPr>
      </w:pPr>
    </w:p>
    <w:p w:rsidR="00DA461E" w:rsidRPr="00950CF4" w:rsidRDefault="00950CF4" w:rsidP="00950CF4">
      <w:pPr>
        <w:ind w:left="709" w:hanging="709"/>
        <w:jc w:val="both"/>
        <w:rPr>
          <w:rFonts w:ascii="Arial Narrow" w:hAnsi="Arial Narrow" w:cs="Arial"/>
          <w:spacing w:val="-3"/>
          <w:sz w:val="24"/>
          <w:szCs w:val="24"/>
        </w:rPr>
      </w:pPr>
      <w:r>
        <w:rPr>
          <w:rFonts w:ascii="Arial Narrow" w:hAnsi="Arial Narrow" w:cs="Arial"/>
          <w:sz w:val="24"/>
          <w:szCs w:val="24"/>
        </w:rPr>
        <w:t>3.9</w:t>
      </w:r>
      <w:r>
        <w:rPr>
          <w:rFonts w:ascii="Arial Narrow" w:hAnsi="Arial Narrow" w:cs="Arial"/>
          <w:sz w:val="24"/>
          <w:szCs w:val="24"/>
        </w:rPr>
        <w:tab/>
      </w:r>
      <w:r w:rsidR="00A80156" w:rsidRPr="00950CF4">
        <w:rPr>
          <w:rFonts w:ascii="Arial Narrow" w:hAnsi="Arial Narrow" w:cs="Arial"/>
          <w:sz w:val="24"/>
          <w:szCs w:val="24"/>
        </w:rPr>
        <w:t>Remettre la liste des entraîneurs ainsi que l’adresse de l’établissement d’enseignement membre. Il est entendu que cette liste ne peut en aucun temps être remise ou diffusée à d’autres personnes ou d’autres organismes (exception faite du MELS) ou être utilisée à d’autres fins que le recensement des entraineurs et la communication entre B.Q. et les écoles</w:t>
      </w:r>
      <w:r w:rsidR="0002297F" w:rsidRPr="00950CF4">
        <w:rPr>
          <w:rFonts w:ascii="Arial Narrow" w:hAnsi="Arial Narrow" w:cs="Arial"/>
          <w:sz w:val="24"/>
          <w:szCs w:val="24"/>
        </w:rPr>
        <w:t>.</w:t>
      </w:r>
    </w:p>
    <w:sectPr w:rsidR="00DA461E" w:rsidRPr="00950CF4" w:rsidSect="00B60270">
      <w:footerReference w:type="default" r:id="rId9"/>
      <w:type w:val="continuous"/>
      <w:pgSz w:w="12242" w:h="15842" w:code="1"/>
      <w:pgMar w:top="1247" w:right="1134" w:bottom="1247" w:left="1134" w:header="907"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99" w:rsidRDefault="00D30E99">
      <w:r>
        <w:separator/>
      </w:r>
    </w:p>
  </w:endnote>
  <w:endnote w:type="continuationSeparator" w:id="0">
    <w:p w:rsidR="00D30E99" w:rsidRDefault="00D3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70" w:rsidRPr="00E138F1" w:rsidRDefault="007321D6" w:rsidP="00B60270">
    <w:pPr>
      <w:pStyle w:val="Pieddepage"/>
      <w:framePr w:wrap="around" w:vAnchor="text" w:hAnchor="margin" w:xAlign="right" w:y="1"/>
      <w:rPr>
        <w:rStyle w:val="Numrodepage"/>
        <w:rFonts w:ascii="Arial Narrow" w:hAnsi="Arial Narrow"/>
      </w:rPr>
    </w:pPr>
    <w:r w:rsidRPr="00E138F1">
      <w:rPr>
        <w:rStyle w:val="Numrodepage"/>
        <w:rFonts w:ascii="Arial Narrow" w:hAnsi="Arial Narrow"/>
      </w:rPr>
      <w:fldChar w:fldCharType="begin"/>
    </w:r>
    <w:r w:rsidR="00B60270" w:rsidRPr="00E138F1">
      <w:rPr>
        <w:rStyle w:val="Numrodepage"/>
        <w:rFonts w:ascii="Arial Narrow" w:hAnsi="Arial Narrow"/>
      </w:rPr>
      <w:instrText xml:space="preserve">PAGE  </w:instrText>
    </w:r>
    <w:r w:rsidRPr="00E138F1">
      <w:rPr>
        <w:rStyle w:val="Numrodepage"/>
        <w:rFonts w:ascii="Arial Narrow" w:hAnsi="Arial Narrow"/>
      </w:rPr>
      <w:fldChar w:fldCharType="separate"/>
    </w:r>
    <w:r w:rsidR="009534AD">
      <w:rPr>
        <w:rStyle w:val="Numrodepage"/>
        <w:rFonts w:ascii="Arial Narrow" w:hAnsi="Arial Narrow"/>
        <w:noProof/>
      </w:rPr>
      <w:t>2</w:t>
    </w:r>
    <w:r w:rsidRPr="00E138F1">
      <w:rPr>
        <w:rStyle w:val="Numrodepage"/>
        <w:rFonts w:ascii="Arial Narrow" w:hAnsi="Arial Narrow"/>
      </w:rPr>
      <w:fldChar w:fldCharType="end"/>
    </w:r>
  </w:p>
  <w:p w:rsidR="00B60270" w:rsidRDefault="00B60270" w:rsidP="00B60270">
    <w:pPr>
      <w:pStyle w:val="Pieddepage"/>
      <w:ind w:right="360"/>
      <w:jc w:val="center"/>
      <w:rPr>
        <w:rFonts w:ascii="Arial Narrow" w:hAnsi="Arial Narrow"/>
      </w:rPr>
    </w:pPr>
    <w:r>
      <w:rPr>
        <w:rFonts w:ascii="Arial Narrow" w:hAnsi="Arial Narrow"/>
      </w:rPr>
      <w:t xml:space="preserve">Règlements spécifiques au championnat régional de badminton </w:t>
    </w:r>
    <w:r w:rsidR="000E77BA">
      <w:rPr>
        <w:rFonts w:ascii="Arial Narrow" w:hAnsi="Arial Narrow"/>
      </w:rPr>
      <w:t xml:space="preserve">– dernière modification : </w:t>
    </w:r>
    <w:r w:rsidR="009534AD">
      <w:rPr>
        <w:rFonts w:ascii="Arial Narrow" w:hAnsi="Arial Narrow"/>
      </w:rPr>
      <w:t>26-09</w:t>
    </w:r>
    <w:r w:rsidR="001D675E">
      <w:rPr>
        <w:rFonts w:ascii="Arial Narrow" w:hAnsi="Arial Narrow"/>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99" w:rsidRDefault="00D30E99">
      <w:r>
        <w:separator/>
      </w:r>
    </w:p>
  </w:footnote>
  <w:footnote w:type="continuationSeparator" w:id="0">
    <w:p w:rsidR="00D30E99" w:rsidRDefault="00D30E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1CC"/>
    <w:multiLevelType w:val="multilevel"/>
    <w:tmpl w:val="AE428FF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7E666A"/>
    <w:multiLevelType w:val="hybridMultilevel"/>
    <w:tmpl w:val="4ADC4132"/>
    <w:lvl w:ilvl="0" w:tplc="B290C732">
      <w:start w:val="10"/>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1B40C4"/>
    <w:multiLevelType w:val="hybridMultilevel"/>
    <w:tmpl w:val="1F2A1084"/>
    <w:lvl w:ilvl="0" w:tplc="A9C687E6">
      <w:start w:val="10"/>
      <w:numFmt w:val="bullet"/>
      <w:lvlText w:val="-"/>
      <w:lvlJc w:val="left"/>
      <w:pPr>
        <w:tabs>
          <w:tab w:val="num" w:pos="1710"/>
        </w:tabs>
        <w:ind w:left="1710" w:hanging="360"/>
      </w:pPr>
      <w:rPr>
        <w:rFonts w:ascii="Arial Black" w:eastAsia="Times New Roman" w:hAnsi="Arial Black" w:cs="Times New Roman" w:hint="default"/>
        <w:u w:val="none"/>
      </w:rPr>
    </w:lvl>
    <w:lvl w:ilvl="1" w:tplc="040C0003" w:tentative="1">
      <w:start w:val="1"/>
      <w:numFmt w:val="bullet"/>
      <w:lvlText w:val="o"/>
      <w:lvlJc w:val="left"/>
      <w:pPr>
        <w:tabs>
          <w:tab w:val="num" w:pos="2430"/>
        </w:tabs>
        <w:ind w:left="2430" w:hanging="360"/>
      </w:pPr>
      <w:rPr>
        <w:rFonts w:ascii="Courier New" w:hAnsi="Courier New" w:hint="default"/>
      </w:rPr>
    </w:lvl>
    <w:lvl w:ilvl="2" w:tplc="040C0005" w:tentative="1">
      <w:start w:val="1"/>
      <w:numFmt w:val="bullet"/>
      <w:lvlText w:val=""/>
      <w:lvlJc w:val="left"/>
      <w:pPr>
        <w:tabs>
          <w:tab w:val="num" w:pos="3150"/>
        </w:tabs>
        <w:ind w:left="3150" w:hanging="360"/>
      </w:pPr>
      <w:rPr>
        <w:rFonts w:ascii="Wingdings" w:hAnsi="Wingdings" w:hint="default"/>
      </w:rPr>
    </w:lvl>
    <w:lvl w:ilvl="3" w:tplc="040C0001" w:tentative="1">
      <w:start w:val="1"/>
      <w:numFmt w:val="bullet"/>
      <w:lvlText w:val=""/>
      <w:lvlJc w:val="left"/>
      <w:pPr>
        <w:tabs>
          <w:tab w:val="num" w:pos="3870"/>
        </w:tabs>
        <w:ind w:left="3870" w:hanging="360"/>
      </w:pPr>
      <w:rPr>
        <w:rFonts w:ascii="Symbol" w:hAnsi="Symbol" w:hint="default"/>
      </w:rPr>
    </w:lvl>
    <w:lvl w:ilvl="4" w:tplc="040C0003" w:tentative="1">
      <w:start w:val="1"/>
      <w:numFmt w:val="bullet"/>
      <w:lvlText w:val="o"/>
      <w:lvlJc w:val="left"/>
      <w:pPr>
        <w:tabs>
          <w:tab w:val="num" w:pos="4590"/>
        </w:tabs>
        <w:ind w:left="4590" w:hanging="360"/>
      </w:pPr>
      <w:rPr>
        <w:rFonts w:ascii="Courier New" w:hAnsi="Courier New" w:hint="default"/>
      </w:rPr>
    </w:lvl>
    <w:lvl w:ilvl="5" w:tplc="040C0005" w:tentative="1">
      <w:start w:val="1"/>
      <w:numFmt w:val="bullet"/>
      <w:lvlText w:val=""/>
      <w:lvlJc w:val="left"/>
      <w:pPr>
        <w:tabs>
          <w:tab w:val="num" w:pos="5310"/>
        </w:tabs>
        <w:ind w:left="5310" w:hanging="360"/>
      </w:pPr>
      <w:rPr>
        <w:rFonts w:ascii="Wingdings" w:hAnsi="Wingdings" w:hint="default"/>
      </w:rPr>
    </w:lvl>
    <w:lvl w:ilvl="6" w:tplc="040C0001" w:tentative="1">
      <w:start w:val="1"/>
      <w:numFmt w:val="bullet"/>
      <w:lvlText w:val=""/>
      <w:lvlJc w:val="left"/>
      <w:pPr>
        <w:tabs>
          <w:tab w:val="num" w:pos="6030"/>
        </w:tabs>
        <w:ind w:left="6030" w:hanging="360"/>
      </w:pPr>
      <w:rPr>
        <w:rFonts w:ascii="Symbol" w:hAnsi="Symbol" w:hint="default"/>
      </w:rPr>
    </w:lvl>
    <w:lvl w:ilvl="7" w:tplc="040C0003" w:tentative="1">
      <w:start w:val="1"/>
      <w:numFmt w:val="bullet"/>
      <w:lvlText w:val="o"/>
      <w:lvlJc w:val="left"/>
      <w:pPr>
        <w:tabs>
          <w:tab w:val="num" w:pos="6750"/>
        </w:tabs>
        <w:ind w:left="6750" w:hanging="360"/>
      </w:pPr>
      <w:rPr>
        <w:rFonts w:ascii="Courier New" w:hAnsi="Courier New" w:hint="default"/>
      </w:rPr>
    </w:lvl>
    <w:lvl w:ilvl="8" w:tplc="040C0005" w:tentative="1">
      <w:start w:val="1"/>
      <w:numFmt w:val="bullet"/>
      <w:lvlText w:val=""/>
      <w:lvlJc w:val="left"/>
      <w:pPr>
        <w:tabs>
          <w:tab w:val="num" w:pos="7470"/>
        </w:tabs>
        <w:ind w:left="7470" w:hanging="360"/>
      </w:pPr>
      <w:rPr>
        <w:rFonts w:ascii="Wingdings" w:hAnsi="Wingdings" w:hint="default"/>
      </w:rPr>
    </w:lvl>
  </w:abstractNum>
  <w:abstractNum w:abstractNumId="3" w15:restartNumberingAfterBreak="0">
    <w:nsid w:val="0AB441D9"/>
    <w:multiLevelType w:val="hybridMultilevel"/>
    <w:tmpl w:val="E2EC2CAE"/>
    <w:lvl w:ilvl="0" w:tplc="0C0C0001">
      <w:start w:val="1"/>
      <w:numFmt w:val="bullet"/>
      <w:lvlText w:val=""/>
      <w:lvlJc w:val="left"/>
      <w:pPr>
        <w:ind w:left="1785" w:hanging="360"/>
      </w:pPr>
      <w:rPr>
        <w:rFonts w:ascii="Symbol" w:hAnsi="Symbol"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4" w15:restartNumberingAfterBreak="0">
    <w:nsid w:val="1A7A7CA2"/>
    <w:multiLevelType w:val="singleLevel"/>
    <w:tmpl w:val="6BC27F76"/>
    <w:lvl w:ilvl="0">
      <w:start w:val="1"/>
      <w:numFmt w:val="decimal"/>
      <w:lvlText w:val="6.%1 "/>
      <w:legacy w:legacy="1" w:legacySpace="0" w:legacyIndent="283"/>
      <w:lvlJc w:val="left"/>
      <w:pPr>
        <w:ind w:left="283" w:hanging="283"/>
      </w:pPr>
      <w:rPr>
        <w:rFonts w:ascii="Century Schoolbook" w:hAnsi="Century Schoolbook" w:hint="default"/>
        <w:b/>
        <w:i w:val="0"/>
        <w:sz w:val="24"/>
        <w:u w:val="none"/>
      </w:rPr>
    </w:lvl>
  </w:abstractNum>
  <w:abstractNum w:abstractNumId="5" w15:restartNumberingAfterBreak="0">
    <w:nsid w:val="209413F1"/>
    <w:multiLevelType w:val="multilevel"/>
    <w:tmpl w:val="84DA3008"/>
    <w:lvl w:ilvl="0">
      <w:start w:val="8"/>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BF49C0"/>
    <w:multiLevelType w:val="hybridMultilevel"/>
    <w:tmpl w:val="1C2C0D3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39565B62"/>
    <w:multiLevelType w:val="hybridMultilevel"/>
    <w:tmpl w:val="FBE2A06C"/>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8" w15:restartNumberingAfterBreak="0">
    <w:nsid w:val="42BF4AC3"/>
    <w:multiLevelType w:val="multilevel"/>
    <w:tmpl w:val="E348CC82"/>
    <w:lvl w:ilvl="0">
      <w:start w:val="10"/>
      <w:numFmt w:val="decimal"/>
      <w:lvlText w:val="%1"/>
      <w:lvlJc w:val="left"/>
      <w:pPr>
        <w:tabs>
          <w:tab w:val="num" w:pos="1440"/>
        </w:tabs>
        <w:ind w:left="1440" w:hanging="1440"/>
      </w:pPr>
      <w:rPr>
        <w:rFonts w:ascii="Century Schoolbook" w:hAnsi="Century Schoolbook" w:hint="default"/>
        <w:b/>
        <w:i w:val="0"/>
        <w:sz w:val="24"/>
        <w:u w:val="none"/>
      </w:rPr>
    </w:lvl>
    <w:lvl w:ilvl="1">
      <w:start w:val="3"/>
      <w:numFmt w:val="decimal"/>
      <w:lvlText w:val="%1.%2"/>
      <w:lvlJc w:val="left"/>
      <w:pPr>
        <w:tabs>
          <w:tab w:val="num" w:pos="1440"/>
        </w:tabs>
        <w:ind w:left="1440" w:hanging="1440"/>
      </w:pPr>
      <w:rPr>
        <w:rFonts w:ascii="Century Schoolbook" w:hAnsi="Century Schoolbook" w:hint="default"/>
        <w:b/>
        <w:i w:val="0"/>
        <w:sz w:val="24"/>
        <w:u w:val="none"/>
      </w:rPr>
    </w:lvl>
    <w:lvl w:ilvl="2">
      <w:start w:val="1"/>
      <w:numFmt w:val="decimal"/>
      <w:lvlText w:val="%1.%2.%3"/>
      <w:lvlJc w:val="left"/>
      <w:pPr>
        <w:tabs>
          <w:tab w:val="num" w:pos="1440"/>
        </w:tabs>
        <w:ind w:left="1440" w:hanging="1440"/>
      </w:pPr>
      <w:rPr>
        <w:rFonts w:ascii="Century Schoolbook" w:hAnsi="Century Schoolbook" w:hint="default"/>
        <w:b/>
        <w:i w:val="0"/>
        <w:sz w:val="24"/>
        <w:u w:val="none"/>
      </w:rPr>
    </w:lvl>
    <w:lvl w:ilvl="3">
      <w:start w:val="1"/>
      <w:numFmt w:val="decimal"/>
      <w:lvlText w:val="%1.%2.%3.%4"/>
      <w:lvlJc w:val="left"/>
      <w:pPr>
        <w:tabs>
          <w:tab w:val="num" w:pos="1440"/>
        </w:tabs>
        <w:ind w:left="1440" w:hanging="1440"/>
      </w:pPr>
      <w:rPr>
        <w:rFonts w:ascii="Century Schoolbook" w:hAnsi="Century Schoolbook" w:hint="default"/>
        <w:b/>
        <w:i w:val="0"/>
        <w:sz w:val="24"/>
        <w:u w:val="none"/>
      </w:rPr>
    </w:lvl>
    <w:lvl w:ilvl="4">
      <w:start w:val="1"/>
      <w:numFmt w:val="decimal"/>
      <w:lvlText w:val="%1.%2.%3.%4.%5"/>
      <w:lvlJc w:val="left"/>
      <w:pPr>
        <w:tabs>
          <w:tab w:val="num" w:pos="1440"/>
        </w:tabs>
        <w:ind w:left="1440" w:hanging="1440"/>
      </w:pPr>
      <w:rPr>
        <w:rFonts w:ascii="Century Schoolbook" w:hAnsi="Century Schoolbook" w:hint="default"/>
        <w:b/>
        <w:i w:val="0"/>
        <w:sz w:val="24"/>
        <w:u w:val="none"/>
      </w:rPr>
    </w:lvl>
    <w:lvl w:ilvl="5">
      <w:start w:val="1"/>
      <w:numFmt w:val="decimal"/>
      <w:lvlText w:val="%1.%2.%3.%4.%5.%6"/>
      <w:lvlJc w:val="left"/>
      <w:pPr>
        <w:tabs>
          <w:tab w:val="num" w:pos="1800"/>
        </w:tabs>
        <w:ind w:left="1800" w:hanging="1800"/>
      </w:pPr>
      <w:rPr>
        <w:rFonts w:ascii="Century Schoolbook" w:hAnsi="Century Schoolbook" w:hint="default"/>
        <w:b/>
        <w:i w:val="0"/>
        <w:sz w:val="24"/>
        <w:u w:val="none"/>
      </w:rPr>
    </w:lvl>
    <w:lvl w:ilvl="6">
      <w:start w:val="1"/>
      <w:numFmt w:val="decimal"/>
      <w:lvlText w:val="%1.%2.%3.%4.%5.%6.%7"/>
      <w:lvlJc w:val="left"/>
      <w:pPr>
        <w:tabs>
          <w:tab w:val="num" w:pos="2160"/>
        </w:tabs>
        <w:ind w:left="2160" w:hanging="2160"/>
      </w:pPr>
      <w:rPr>
        <w:rFonts w:ascii="Century Schoolbook" w:hAnsi="Century Schoolbook" w:hint="default"/>
        <w:b/>
        <w:i w:val="0"/>
        <w:sz w:val="24"/>
        <w:u w:val="none"/>
      </w:rPr>
    </w:lvl>
    <w:lvl w:ilvl="7">
      <w:start w:val="1"/>
      <w:numFmt w:val="decimal"/>
      <w:lvlText w:val="%1.%2.%3.%4.%5.%6.%7.%8"/>
      <w:lvlJc w:val="left"/>
      <w:pPr>
        <w:tabs>
          <w:tab w:val="num" w:pos="2160"/>
        </w:tabs>
        <w:ind w:left="2160" w:hanging="2160"/>
      </w:pPr>
      <w:rPr>
        <w:rFonts w:ascii="Century Schoolbook" w:hAnsi="Century Schoolbook" w:hint="default"/>
        <w:b/>
        <w:i w:val="0"/>
        <w:sz w:val="24"/>
        <w:u w:val="none"/>
      </w:rPr>
    </w:lvl>
    <w:lvl w:ilvl="8">
      <w:start w:val="1"/>
      <w:numFmt w:val="decimal"/>
      <w:lvlText w:val="%1.%2.%3.%4.%5.%6.%7.%8.%9"/>
      <w:lvlJc w:val="left"/>
      <w:pPr>
        <w:tabs>
          <w:tab w:val="num" w:pos="2520"/>
        </w:tabs>
        <w:ind w:left="2520" w:hanging="2520"/>
      </w:pPr>
      <w:rPr>
        <w:rFonts w:ascii="Century Schoolbook" w:hAnsi="Century Schoolbook" w:hint="default"/>
        <w:b/>
        <w:i w:val="0"/>
        <w:sz w:val="24"/>
        <w:u w:val="none"/>
      </w:rPr>
    </w:lvl>
  </w:abstractNum>
  <w:abstractNum w:abstractNumId="9" w15:restartNumberingAfterBreak="0">
    <w:nsid w:val="4A7064D5"/>
    <w:multiLevelType w:val="multilevel"/>
    <w:tmpl w:val="1A849894"/>
    <w:lvl w:ilvl="0">
      <w:start w:val="10"/>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9530AD5"/>
    <w:multiLevelType w:val="hybridMultilevel"/>
    <w:tmpl w:val="71928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DA960E6"/>
    <w:multiLevelType w:val="multilevel"/>
    <w:tmpl w:val="497EDDA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945"/>
        </w:tabs>
        <w:ind w:left="945" w:hanging="72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12" w15:restartNumberingAfterBreak="0">
    <w:nsid w:val="5E9B34A7"/>
    <w:multiLevelType w:val="hybridMultilevel"/>
    <w:tmpl w:val="6F4AC764"/>
    <w:lvl w:ilvl="0" w:tplc="32CE833E">
      <w:numFmt w:val="bullet"/>
      <w:lvlText w:val="-"/>
      <w:lvlJc w:val="left"/>
      <w:pPr>
        <w:ind w:left="1785" w:hanging="360"/>
      </w:pPr>
      <w:rPr>
        <w:rFonts w:ascii="Arial Narrow" w:eastAsia="Times New Roman" w:hAnsi="Arial Narrow" w:cs="Arial"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13" w15:restartNumberingAfterBreak="0">
    <w:nsid w:val="67742C73"/>
    <w:multiLevelType w:val="hybridMultilevel"/>
    <w:tmpl w:val="80EC7228"/>
    <w:lvl w:ilvl="0" w:tplc="75B407BE">
      <w:numFmt w:val="bullet"/>
      <w:lvlText w:val="-"/>
      <w:lvlJc w:val="left"/>
      <w:pPr>
        <w:tabs>
          <w:tab w:val="num" w:pos="2520"/>
        </w:tabs>
        <w:ind w:left="2520" w:hanging="360"/>
      </w:pPr>
      <w:rPr>
        <w:rFonts w:ascii="Times New Roman" w:eastAsia="Times New Roman" w:hAnsi="Times New Roman" w:cs="Times New Roman" w:hint="default"/>
      </w:rPr>
    </w:lvl>
    <w:lvl w:ilvl="1" w:tplc="040C0003" w:tentative="1">
      <w:start w:val="1"/>
      <w:numFmt w:val="bullet"/>
      <w:lvlText w:val="o"/>
      <w:lvlJc w:val="left"/>
      <w:pPr>
        <w:tabs>
          <w:tab w:val="num" w:pos="3240"/>
        </w:tabs>
        <w:ind w:left="3240" w:hanging="360"/>
      </w:pPr>
      <w:rPr>
        <w:rFonts w:ascii="Courier New" w:hAnsi="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DE00566"/>
    <w:multiLevelType w:val="hybridMultilevel"/>
    <w:tmpl w:val="864CA00E"/>
    <w:lvl w:ilvl="0" w:tplc="FACE4F82">
      <w:numFmt w:val="bullet"/>
      <w:lvlText w:val="-"/>
      <w:lvlJc w:val="left"/>
      <w:pPr>
        <w:tabs>
          <w:tab w:val="num" w:pos="2520"/>
        </w:tabs>
        <w:ind w:left="2520" w:hanging="360"/>
      </w:pPr>
      <w:rPr>
        <w:rFonts w:ascii="Times New Roman" w:eastAsia="Times New Roman" w:hAnsi="Times New Roman" w:cs="Times New Roman" w:hint="default"/>
      </w:rPr>
    </w:lvl>
    <w:lvl w:ilvl="1" w:tplc="040C0003" w:tentative="1">
      <w:start w:val="1"/>
      <w:numFmt w:val="bullet"/>
      <w:lvlText w:val="o"/>
      <w:lvlJc w:val="left"/>
      <w:pPr>
        <w:tabs>
          <w:tab w:val="num" w:pos="3240"/>
        </w:tabs>
        <w:ind w:left="3240" w:hanging="360"/>
      </w:pPr>
      <w:rPr>
        <w:rFonts w:ascii="Courier New" w:hAnsi="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7CAE68C6"/>
    <w:multiLevelType w:val="hybridMultilevel"/>
    <w:tmpl w:val="33CED2CA"/>
    <w:lvl w:ilvl="0" w:tplc="DE5E3E3E">
      <w:start w:val="10"/>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E815E8A"/>
    <w:multiLevelType w:val="multilevel"/>
    <w:tmpl w:val="603A2E04"/>
    <w:lvl w:ilvl="0">
      <w:start w:val="19"/>
      <w:numFmt w:val="decimal"/>
      <w:lvlText w:val="%1"/>
      <w:lvlJc w:val="left"/>
      <w:pPr>
        <w:tabs>
          <w:tab w:val="num" w:pos="2160"/>
        </w:tabs>
        <w:ind w:left="2160" w:hanging="2160"/>
      </w:pPr>
      <w:rPr>
        <w:rFonts w:hint="default"/>
      </w:rPr>
    </w:lvl>
    <w:lvl w:ilvl="1">
      <w:start w:val="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FCD304F"/>
    <w:multiLevelType w:val="multilevel"/>
    <w:tmpl w:val="0CE651A8"/>
    <w:lvl w:ilvl="0">
      <w:start w:val="10"/>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4"/>
  </w:num>
  <w:num w:numId="3">
    <w:abstractNumId w:val="13"/>
  </w:num>
  <w:num w:numId="4">
    <w:abstractNumId w:val="5"/>
  </w:num>
  <w:num w:numId="5">
    <w:abstractNumId w:val="0"/>
  </w:num>
  <w:num w:numId="6">
    <w:abstractNumId w:val="11"/>
  </w:num>
  <w:num w:numId="7">
    <w:abstractNumId w:val="8"/>
  </w:num>
  <w:num w:numId="8">
    <w:abstractNumId w:val="9"/>
  </w:num>
  <w:num w:numId="9">
    <w:abstractNumId w:val="17"/>
  </w:num>
  <w:num w:numId="10">
    <w:abstractNumId w:val="1"/>
  </w:num>
  <w:num w:numId="11">
    <w:abstractNumId w:val="15"/>
  </w:num>
  <w:num w:numId="12">
    <w:abstractNumId w:val="2"/>
  </w:num>
  <w:num w:numId="13">
    <w:abstractNumId w:val="16"/>
  </w:num>
  <w:num w:numId="14">
    <w:abstractNumId w:val="10"/>
  </w:num>
  <w:num w:numId="15">
    <w:abstractNumId w:val="12"/>
  </w:num>
  <w:num w:numId="16">
    <w:abstractNumId w:val="3"/>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F3355"/>
    <w:rsid w:val="00002475"/>
    <w:rsid w:val="000177FF"/>
    <w:rsid w:val="0002297F"/>
    <w:rsid w:val="0002712F"/>
    <w:rsid w:val="00035E6E"/>
    <w:rsid w:val="00045EDB"/>
    <w:rsid w:val="00064DEA"/>
    <w:rsid w:val="000C5A85"/>
    <w:rsid w:val="000C6B6F"/>
    <w:rsid w:val="000E77BA"/>
    <w:rsid w:val="000F28F1"/>
    <w:rsid w:val="000F48F8"/>
    <w:rsid w:val="00111E60"/>
    <w:rsid w:val="0015638C"/>
    <w:rsid w:val="0015797D"/>
    <w:rsid w:val="001653FB"/>
    <w:rsid w:val="00166783"/>
    <w:rsid w:val="00181BFD"/>
    <w:rsid w:val="00182403"/>
    <w:rsid w:val="001B252D"/>
    <w:rsid w:val="001B6D4D"/>
    <w:rsid w:val="001D675E"/>
    <w:rsid w:val="001E3A12"/>
    <w:rsid w:val="001F0947"/>
    <w:rsid w:val="00231696"/>
    <w:rsid w:val="00241DAF"/>
    <w:rsid w:val="002612BD"/>
    <w:rsid w:val="002622CD"/>
    <w:rsid w:val="002938D8"/>
    <w:rsid w:val="002A0D68"/>
    <w:rsid w:val="002A6AC2"/>
    <w:rsid w:val="002C678C"/>
    <w:rsid w:val="002D1A2C"/>
    <w:rsid w:val="00303A51"/>
    <w:rsid w:val="003243EB"/>
    <w:rsid w:val="003313AC"/>
    <w:rsid w:val="00335E85"/>
    <w:rsid w:val="00350FD9"/>
    <w:rsid w:val="00377C0B"/>
    <w:rsid w:val="00395804"/>
    <w:rsid w:val="003D0AC9"/>
    <w:rsid w:val="004336A9"/>
    <w:rsid w:val="00435CEA"/>
    <w:rsid w:val="00440F14"/>
    <w:rsid w:val="00441077"/>
    <w:rsid w:val="00443AC8"/>
    <w:rsid w:val="0046328C"/>
    <w:rsid w:val="00466E16"/>
    <w:rsid w:val="00470F47"/>
    <w:rsid w:val="00485BC4"/>
    <w:rsid w:val="0048741B"/>
    <w:rsid w:val="00491C46"/>
    <w:rsid w:val="004A35B5"/>
    <w:rsid w:val="004D4B13"/>
    <w:rsid w:val="004E2893"/>
    <w:rsid w:val="004F0E67"/>
    <w:rsid w:val="005314B2"/>
    <w:rsid w:val="005445A6"/>
    <w:rsid w:val="00573100"/>
    <w:rsid w:val="005761BD"/>
    <w:rsid w:val="0058361D"/>
    <w:rsid w:val="005F443E"/>
    <w:rsid w:val="00605624"/>
    <w:rsid w:val="006109AA"/>
    <w:rsid w:val="00610B63"/>
    <w:rsid w:val="006319DF"/>
    <w:rsid w:val="00654089"/>
    <w:rsid w:val="006653A5"/>
    <w:rsid w:val="0067734D"/>
    <w:rsid w:val="006C3E7D"/>
    <w:rsid w:val="006C59B7"/>
    <w:rsid w:val="006D4118"/>
    <w:rsid w:val="006D6EDF"/>
    <w:rsid w:val="006E61F4"/>
    <w:rsid w:val="00703F46"/>
    <w:rsid w:val="00717269"/>
    <w:rsid w:val="007321D6"/>
    <w:rsid w:val="00733AF4"/>
    <w:rsid w:val="00745CFB"/>
    <w:rsid w:val="0075135D"/>
    <w:rsid w:val="007562AF"/>
    <w:rsid w:val="007568B6"/>
    <w:rsid w:val="00771401"/>
    <w:rsid w:val="007756C3"/>
    <w:rsid w:val="007836A9"/>
    <w:rsid w:val="00784988"/>
    <w:rsid w:val="00787E4D"/>
    <w:rsid w:val="007945BC"/>
    <w:rsid w:val="007A260C"/>
    <w:rsid w:val="007B3E89"/>
    <w:rsid w:val="00800ADD"/>
    <w:rsid w:val="00803CA7"/>
    <w:rsid w:val="008242B0"/>
    <w:rsid w:val="00835724"/>
    <w:rsid w:val="00840869"/>
    <w:rsid w:val="00841355"/>
    <w:rsid w:val="00850541"/>
    <w:rsid w:val="00867A87"/>
    <w:rsid w:val="0088490A"/>
    <w:rsid w:val="008A5A34"/>
    <w:rsid w:val="008B3EBB"/>
    <w:rsid w:val="008D1B41"/>
    <w:rsid w:val="008E5690"/>
    <w:rsid w:val="008F00D6"/>
    <w:rsid w:val="008F30C7"/>
    <w:rsid w:val="009113B4"/>
    <w:rsid w:val="00915A47"/>
    <w:rsid w:val="0093177C"/>
    <w:rsid w:val="009413FF"/>
    <w:rsid w:val="00942C9B"/>
    <w:rsid w:val="009500A0"/>
    <w:rsid w:val="00950CF4"/>
    <w:rsid w:val="009534AD"/>
    <w:rsid w:val="00953B2B"/>
    <w:rsid w:val="00955FAA"/>
    <w:rsid w:val="00971B0A"/>
    <w:rsid w:val="009916A3"/>
    <w:rsid w:val="009A2244"/>
    <w:rsid w:val="009A2329"/>
    <w:rsid w:val="009B2968"/>
    <w:rsid w:val="009E268A"/>
    <w:rsid w:val="009E6392"/>
    <w:rsid w:val="009F10CB"/>
    <w:rsid w:val="00A02521"/>
    <w:rsid w:val="00A109CF"/>
    <w:rsid w:val="00A31431"/>
    <w:rsid w:val="00A34538"/>
    <w:rsid w:val="00A414D8"/>
    <w:rsid w:val="00A57B1B"/>
    <w:rsid w:val="00A80156"/>
    <w:rsid w:val="00A9534B"/>
    <w:rsid w:val="00AA4B6B"/>
    <w:rsid w:val="00AB1CCB"/>
    <w:rsid w:val="00AB48A7"/>
    <w:rsid w:val="00AC19F8"/>
    <w:rsid w:val="00AC4DDF"/>
    <w:rsid w:val="00B30488"/>
    <w:rsid w:val="00B45E72"/>
    <w:rsid w:val="00B60270"/>
    <w:rsid w:val="00B6317E"/>
    <w:rsid w:val="00B933C3"/>
    <w:rsid w:val="00BA6F30"/>
    <w:rsid w:val="00BC0AFB"/>
    <w:rsid w:val="00BD4C8F"/>
    <w:rsid w:val="00BD66B5"/>
    <w:rsid w:val="00BE51DD"/>
    <w:rsid w:val="00C07C88"/>
    <w:rsid w:val="00C256EF"/>
    <w:rsid w:val="00C43B1C"/>
    <w:rsid w:val="00C55F39"/>
    <w:rsid w:val="00C6332C"/>
    <w:rsid w:val="00C64F79"/>
    <w:rsid w:val="00C962EB"/>
    <w:rsid w:val="00CA0426"/>
    <w:rsid w:val="00CB5FA2"/>
    <w:rsid w:val="00CC086A"/>
    <w:rsid w:val="00CC420F"/>
    <w:rsid w:val="00CC4380"/>
    <w:rsid w:val="00CD5F92"/>
    <w:rsid w:val="00CE5676"/>
    <w:rsid w:val="00CF3355"/>
    <w:rsid w:val="00CF5EFB"/>
    <w:rsid w:val="00D17EA1"/>
    <w:rsid w:val="00D30E99"/>
    <w:rsid w:val="00D54FCA"/>
    <w:rsid w:val="00D65F2E"/>
    <w:rsid w:val="00D77817"/>
    <w:rsid w:val="00D854ED"/>
    <w:rsid w:val="00D85C2F"/>
    <w:rsid w:val="00D94BAB"/>
    <w:rsid w:val="00DA461E"/>
    <w:rsid w:val="00DB3871"/>
    <w:rsid w:val="00E01033"/>
    <w:rsid w:val="00E07C34"/>
    <w:rsid w:val="00E202E0"/>
    <w:rsid w:val="00E20899"/>
    <w:rsid w:val="00E21540"/>
    <w:rsid w:val="00E543F0"/>
    <w:rsid w:val="00E603BF"/>
    <w:rsid w:val="00E67384"/>
    <w:rsid w:val="00E6775B"/>
    <w:rsid w:val="00E7796E"/>
    <w:rsid w:val="00E86450"/>
    <w:rsid w:val="00EE464F"/>
    <w:rsid w:val="00F1280A"/>
    <w:rsid w:val="00F25A20"/>
    <w:rsid w:val="00F25CFC"/>
    <w:rsid w:val="00F33A54"/>
    <w:rsid w:val="00F402BC"/>
    <w:rsid w:val="00F51E58"/>
    <w:rsid w:val="00F562B6"/>
    <w:rsid w:val="00F725BD"/>
    <w:rsid w:val="00F834F5"/>
    <w:rsid w:val="00F840C2"/>
    <w:rsid w:val="00F87C40"/>
    <w:rsid w:val="00F9101F"/>
    <w:rsid w:val="00F91A70"/>
    <w:rsid w:val="00F9459B"/>
    <w:rsid w:val="00FA4C78"/>
    <w:rsid w:val="00FD1057"/>
    <w:rsid w:val="00FD7285"/>
    <w:rsid w:val="00FD7D07"/>
    <w:rsid w:val="00FE307F"/>
    <w:rsid w:val="00FF2C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14E3F"/>
  <w15:docId w15:val="{E622EB8A-893B-4783-8F42-7F6F89A5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6E"/>
    <w:pPr>
      <w:overflowPunct w:val="0"/>
      <w:autoSpaceDE w:val="0"/>
      <w:autoSpaceDN w:val="0"/>
      <w:adjustRightInd w:val="0"/>
      <w:textAlignment w:val="baseline"/>
    </w:pPr>
    <w:rPr>
      <w:lang w:eastAsia="fr-FR"/>
    </w:rPr>
  </w:style>
  <w:style w:type="paragraph" w:styleId="Titre1">
    <w:name w:val="heading 1"/>
    <w:basedOn w:val="Normal"/>
    <w:next w:val="Normal"/>
    <w:qFormat/>
    <w:rsid w:val="00E7796E"/>
    <w:pPr>
      <w:keepNext/>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8" w:lineRule="auto"/>
      <w:ind w:left="4320" w:hanging="4320"/>
      <w:jc w:val="both"/>
      <w:outlineLvl w:val="0"/>
    </w:pPr>
    <w:rPr>
      <w:rFonts w:ascii="Arial" w:hAnsi="Arial" w:cs="Arial"/>
      <w:b/>
      <w:spacing w:val="-3"/>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E7796E"/>
    <w:pPr>
      <w:framePr w:w="5568" w:h="829" w:hSpace="240" w:vSpace="120" w:wrap="auto" w:vAnchor="text" w:hAnchor="margin" w:x="1897" w:y="121"/>
      <w:widowControl w:val="0"/>
      <w:pBdr>
        <w:top w:val="single" w:sz="12" w:space="11" w:color="auto" w:shadow="1"/>
        <w:left w:val="single" w:sz="12" w:space="11" w:color="auto" w:shadow="1"/>
        <w:bottom w:val="single" w:sz="12" w:space="11" w:color="auto" w:shadow="1"/>
        <w:right w:val="single" w:sz="12" w:space="11" w:color="auto" w:shadow="1"/>
      </w:pBdr>
      <w:tabs>
        <w:tab w:val="left" w:pos="-720"/>
      </w:tabs>
      <w:suppressAutoHyphens/>
      <w:spacing w:line="1" w:lineRule="exact"/>
      <w:jc w:val="both"/>
    </w:pPr>
    <w:rPr>
      <w:rFonts w:ascii="Century Schoolbook" w:hAnsi="Century Schoolbook"/>
      <w:vanish/>
      <w:spacing w:val="-3"/>
      <w:sz w:val="24"/>
    </w:rPr>
  </w:style>
  <w:style w:type="paragraph" w:styleId="En-tte">
    <w:name w:val="header"/>
    <w:basedOn w:val="Normal"/>
    <w:rsid w:val="00E7796E"/>
    <w:pPr>
      <w:tabs>
        <w:tab w:val="center" w:pos="4703"/>
        <w:tab w:val="right" w:pos="9406"/>
      </w:tabs>
    </w:pPr>
  </w:style>
  <w:style w:type="paragraph" w:styleId="Pieddepage">
    <w:name w:val="footer"/>
    <w:basedOn w:val="Normal"/>
    <w:rsid w:val="00E7796E"/>
    <w:pPr>
      <w:tabs>
        <w:tab w:val="center" w:pos="4703"/>
        <w:tab w:val="right" w:pos="9406"/>
      </w:tabs>
    </w:pPr>
  </w:style>
  <w:style w:type="character" w:styleId="Numrodepage">
    <w:name w:val="page number"/>
    <w:basedOn w:val="Policepardfaut"/>
    <w:rsid w:val="00E7796E"/>
  </w:style>
  <w:style w:type="paragraph" w:styleId="Retraitcorpsdetexte">
    <w:name w:val="Body Text Indent"/>
    <w:basedOn w:val="Normal"/>
    <w:rsid w:val="00E7796E"/>
    <w:pPr>
      <w:tabs>
        <w:tab w:val="left" w:pos="0"/>
        <w:tab w:val="left" w:pos="1440"/>
        <w:tab w:val="left" w:pos="2160"/>
        <w:tab w:val="left" w:pos="3312"/>
        <w:tab w:val="left" w:pos="5328"/>
      </w:tabs>
      <w:suppressAutoHyphens/>
      <w:ind w:left="1416" w:hanging="1416"/>
      <w:jc w:val="both"/>
    </w:pPr>
    <w:rPr>
      <w:rFonts w:ascii="Century Schoolbook" w:hAnsi="Century Schoolbook"/>
      <w:b/>
      <w:spacing w:val="-3"/>
      <w:sz w:val="24"/>
    </w:rPr>
  </w:style>
  <w:style w:type="paragraph" w:styleId="Retraitcorpsdetexte2">
    <w:name w:val="Body Text Indent 2"/>
    <w:basedOn w:val="Normal"/>
    <w:rsid w:val="00E7796E"/>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8" w:lineRule="auto"/>
      <w:ind w:left="1440" w:hanging="1440"/>
      <w:jc w:val="both"/>
    </w:pPr>
    <w:rPr>
      <w:rFonts w:ascii="Century Schoolbook" w:hAnsi="Century Schoolbook"/>
      <w:b/>
      <w:spacing w:val="-3"/>
      <w:sz w:val="24"/>
    </w:rPr>
  </w:style>
  <w:style w:type="paragraph" w:styleId="Retraitcorpsdetexte3">
    <w:name w:val="Body Text Indent 3"/>
    <w:basedOn w:val="Normal"/>
    <w:rsid w:val="00E7796E"/>
    <w:pPr>
      <w:tabs>
        <w:tab w:val="left" w:pos="-720"/>
      </w:tabs>
      <w:suppressAutoHyphens/>
      <w:spacing w:line="288" w:lineRule="auto"/>
      <w:ind w:left="1410" w:hanging="1410"/>
      <w:jc w:val="both"/>
    </w:pPr>
    <w:rPr>
      <w:rFonts w:ascii="Century Schoolbook" w:hAnsi="Century Schoolbook"/>
      <w:b/>
      <w:spacing w:val="-3"/>
      <w:sz w:val="24"/>
    </w:rPr>
  </w:style>
  <w:style w:type="paragraph" w:styleId="Corpsdetexte">
    <w:name w:val="Body Text"/>
    <w:basedOn w:val="Normal"/>
    <w:rsid w:val="00E7796E"/>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8" w:lineRule="auto"/>
      <w:jc w:val="both"/>
    </w:pPr>
    <w:rPr>
      <w:rFonts w:ascii="Arial" w:hAnsi="Arial" w:cs="Arial"/>
      <w:b/>
      <w:spacing w:val="-3"/>
      <w:sz w:val="24"/>
    </w:rPr>
  </w:style>
  <w:style w:type="paragraph" w:styleId="Paragraphedeliste">
    <w:name w:val="List Paragraph"/>
    <w:basedOn w:val="Normal"/>
    <w:uiPriority w:val="34"/>
    <w:qFormat/>
    <w:rsid w:val="00955FAA"/>
    <w:pPr>
      <w:ind w:left="720"/>
      <w:contextualSpacing/>
    </w:pPr>
  </w:style>
  <w:style w:type="paragraph" w:styleId="Textedebulles">
    <w:name w:val="Balloon Text"/>
    <w:basedOn w:val="Normal"/>
    <w:link w:val="TextedebullesCar"/>
    <w:semiHidden/>
    <w:unhideWhenUsed/>
    <w:rsid w:val="00950CF4"/>
    <w:rPr>
      <w:rFonts w:ascii="Segoe UI" w:hAnsi="Segoe UI" w:cs="Segoe UI"/>
      <w:sz w:val="18"/>
      <w:szCs w:val="18"/>
    </w:rPr>
  </w:style>
  <w:style w:type="character" w:customStyle="1" w:styleId="TextedebullesCar">
    <w:name w:val="Texte de bulles Car"/>
    <w:basedOn w:val="Policepardfaut"/>
    <w:link w:val="Textedebulles"/>
    <w:semiHidden/>
    <w:rsid w:val="00950CF4"/>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0D605-7872-4EC9-936B-14DD27D7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1317</Words>
  <Characters>7246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BADMINTON</vt:lpstr>
    </vt:vector>
  </TitlesOfParts>
  <Company>cegep riki</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BADMINTON</dc:title>
  <dc:creator>SEANIX Client(e) Estimé(e)s</dc:creator>
  <cp:lastModifiedBy>Utilisateur</cp:lastModifiedBy>
  <cp:revision>7</cp:revision>
  <cp:lastPrinted>2017-06-06T15:06:00Z</cp:lastPrinted>
  <dcterms:created xsi:type="dcterms:W3CDTF">2018-05-16T13:38:00Z</dcterms:created>
  <dcterms:modified xsi:type="dcterms:W3CDTF">2018-10-11T19:45:00Z</dcterms:modified>
</cp:coreProperties>
</file>